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1F7F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5DD8AB5" wp14:editId="7639F17F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F1AC6" w14:textId="22A89AB0" w:rsidR="0082691A" w:rsidRPr="0082691A" w:rsidRDefault="0082691A" w:rsidP="0082691A">
      <w:pPr>
        <w:ind w:left="-426" w:firstLine="426"/>
        <w:jc w:val="center"/>
        <w:rPr>
          <w:b/>
          <w:bCs/>
          <w:sz w:val="36"/>
          <w:szCs w:val="36"/>
        </w:rPr>
      </w:pPr>
      <w:r w:rsidRPr="0082691A">
        <w:rPr>
          <w:sz w:val="36"/>
          <w:szCs w:val="36"/>
        </w:rPr>
        <w:t>Manual de Políticas Internas LFPIORPI</w:t>
      </w:r>
      <w:r>
        <w:rPr>
          <w:b/>
          <w:bCs/>
          <w:sz w:val="36"/>
          <w:szCs w:val="36"/>
        </w:rPr>
        <w:br/>
      </w:r>
      <w:r w:rsidRPr="0082691A">
        <w:rPr>
          <w:sz w:val="36"/>
          <w:szCs w:val="36"/>
        </w:rPr>
        <w:t>(Modelo General Estándar)</w:t>
      </w:r>
    </w:p>
    <w:p w14:paraId="059E5A6D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26FFC56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673F8904" w14:textId="686F5402" w:rsidR="003F304F" w:rsidRPr="003F304F" w:rsidRDefault="003F304F" w:rsidP="003F304F">
      <w:r w:rsidRPr="003F304F">
        <w:t xml:space="preserve">El </w:t>
      </w:r>
      <w:r w:rsidRPr="003F304F">
        <w:rPr>
          <w:b/>
          <w:bCs/>
        </w:rPr>
        <w:t>Manual de Políticas Internas en Materia de Cumplimiento de la LFPIORPI</w:t>
      </w:r>
      <w:r w:rsidRPr="003F304F">
        <w:t xml:space="preserve"> es el documento central que formaliza las reglas, lineamientos y procedimientos que una empresa debe seguir para prevenir y detectar operaciones con recursos de procedencia ilícita.</w:t>
      </w:r>
    </w:p>
    <w:p w14:paraId="0B785A63" w14:textId="55EE35A9" w:rsidR="003F304F" w:rsidRPr="003F304F" w:rsidRDefault="003F304F" w:rsidP="003F304F">
      <w:r w:rsidRPr="003F304F">
        <w:t xml:space="preserve">El modelo que </w:t>
      </w:r>
      <w:r w:rsidR="009D5A6E">
        <w:t>s</w:t>
      </w:r>
      <w:r w:rsidRPr="003F304F">
        <w:t>e present</w:t>
      </w:r>
      <w:r w:rsidR="009D5A6E">
        <w:t>a</w:t>
      </w:r>
      <w:r w:rsidRPr="003F304F">
        <w:t xml:space="preserve"> a continuación está diseñado para ser un </w:t>
      </w:r>
      <w:r w:rsidRPr="003F304F">
        <w:rPr>
          <w:b/>
          <w:bCs/>
        </w:rPr>
        <w:t>contenido temático general, estandarizado y adaptable por los consultores</w:t>
      </w:r>
      <w:r w:rsidRPr="003F304F">
        <w:t xml:space="preserve"> a cada cliente, tipo de Actividad Vulnerable y nivel de riesgo.</w:t>
      </w:r>
      <w:r w:rsidRPr="003F304F">
        <w:br/>
        <w:t xml:space="preserve">Incluye apartados, subapartados y una breve descripción del propósito de cada uno, </w:t>
      </w:r>
      <w:r w:rsidR="009D5A6E">
        <w:t xml:space="preserve">para </w:t>
      </w:r>
      <w:r w:rsidRPr="003F304F">
        <w:t>facilita</w:t>
      </w:r>
      <w:r w:rsidR="009D5A6E">
        <w:t>r</w:t>
      </w:r>
      <w:r w:rsidRPr="003F304F">
        <w:t xml:space="preserve"> la personalización por giro (inmobiliario, notarial, joyero, automotriz, contable, etc.).</w:t>
      </w:r>
    </w:p>
    <w:p w14:paraId="23304C14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67C2300">
          <v:rect id="_x0000_i1025" style="width:0;height:1.5pt" o:hralign="center" o:hrstd="t" o:hr="t" fillcolor="#a0a0a0" stroked="f"/>
        </w:pict>
      </w:r>
    </w:p>
    <w:p w14:paraId="0EE35304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🧾</w:t>
      </w:r>
      <w:r w:rsidRPr="003F304F">
        <w:rPr>
          <w:b/>
          <w:bCs/>
        </w:rPr>
        <w:t xml:space="preserve"> Contenido Temático del Manual de Políticas Internas LFPIORPI (Modelo General Estándar)</w:t>
      </w:r>
    </w:p>
    <w:p w14:paraId="41F4795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3577111">
          <v:rect id="_x0000_i1026" style="width:0;height:1.5pt" o:hralign="center" o:hrstd="t" o:hr="t" fillcolor="#a0a0a0" stroked="f"/>
        </w:pict>
      </w:r>
    </w:p>
    <w:p w14:paraId="5ADF39D2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1. Introducción</w:t>
      </w:r>
    </w:p>
    <w:p w14:paraId="40BA10DE" w14:textId="77777777" w:rsidR="003F304F" w:rsidRPr="003F304F" w:rsidRDefault="003F304F" w:rsidP="003F304F">
      <w:r w:rsidRPr="003F304F">
        <w:t xml:space="preserve">1.1. </w:t>
      </w:r>
      <w:r w:rsidRPr="003F304F">
        <w:rPr>
          <w:b/>
          <w:bCs/>
        </w:rPr>
        <w:t>Propósito del Manual</w:t>
      </w:r>
      <w:r w:rsidRPr="003F304F">
        <w:br/>
        <w:t>Describe el objetivo general del documento: establecer las políticas, procedimientos y responsabilidades internas para el cumplimiento de la LFPIORPI.</w:t>
      </w:r>
    </w:p>
    <w:p w14:paraId="3D25FDD9" w14:textId="77777777" w:rsidR="003F304F" w:rsidRPr="003F304F" w:rsidRDefault="003F304F" w:rsidP="003F304F">
      <w:r w:rsidRPr="003F304F">
        <w:t xml:space="preserve">1.2. </w:t>
      </w:r>
      <w:r w:rsidRPr="003F304F">
        <w:rPr>
          <w:b/>
          <w:bCs/>
        </w:rPr>
        <w:t>Alcance de aplicación</w:t>
      </w:r>
      <w:r w:rsidRPr="003F304F">
        <w:br/>
        <w:t>Define las áreas, personas y operaciones sujetas a las disposiciones de este manual.</w:t>
      </w:r>
    </w:p>
    <w:p w14:paraId="75884891" w14:textId="77777777" w:rsidR="003F304F" w:rsidRPr="003F304F" w:rsidRDefault="003F304F" w:rsidP="003F304F">
      <w:r w:rsidRPr="003F304F">
        <w:t xml:space="preserve">1.3. </w:t>
      </w:r>
      <w:r w:rsidRPr="003F304F">
        <w:rPr>
          <w:b/>
          <w:bCs/>
        </w:rPr>
        <w:t>Fundamento legal</w:t>
      </w:r>
      <w:r w:rsidRPr="003F304F">
        <w:br/>
        <w:t>Cita los artículos relevantes de la LFPIORPI, su Reglamento y las Reglas de Carácter General.</w:t>
      </w:r>
    </w:p>
    <w:p w14:paraId="0854E19C" w14:textId="77777777" w:rsidR="003F304F" w:rsidRPr="003F304F" w:rsidRDefault="003F304F" w:rsidP="003F304F">
      <w:r w:rsidRPr="003F304F">
        <w:t xml:space="preserve">1.4. </w:t>
      </w:r>
      <w:r w:rsidRPr="003F304F">
        <w:rPr>
          <w:b/>
          <w:bCs/>
        </w:rPr>
        <w:t>Principios rectores del cumplimiento</w:t>
      </w:r>
      <w:r w:rsidRPr="003F304F">
        <w:br/>
        <w:t>Enuncia los valores institucionales que guían el cumplimiento: legalidad, integridad, confidencialidad, trazabilidad y mejora continua.</w:t>
      </w:r>
    </w:p>
    <w:p w14:paraId="3B5FC5C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C99909D">
          <v:rect id="_x0000_i1027" style="width:0;height:1.5pt" o:hralign="center" o:hrstd="t" o:hr="t" fillcolor="#a0a0a0" stroked="f"/>
        </w:pict>
      </w:r>
    </w:p>
    <w:p w14:paraId="64328422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2. Marco Normativo y Conceptos Básicos</w:t>
      </w:r>
    </w:p>
    <w:p w14:paraId="0103F255" w14:textId="60516933" w:rsidR="003F304F" w:rsidRPr="003F304F" w:rsidRDefault="003F304F" w:rsidP="003F304F">
      <w:r w:rsidRPr="003F304F">
        <w:lastRenderedPageBreak/>
        <w:t xml:space="preserve">2.1. </w:t>
      </w:r>
      <w:r w:rsidRPr="003F304F">
        <w:rPr>
          <w:b/>
          <w:bCs/>
        </w:rPr>
        <w:t>Ley Federal para la Prevención e Identificación de Operaciones con Recursos de Procedencia Ilícita (LFPIORPI)</w:t>
      </w:r>
      <w:r w:rsidRPr="003F304F">
        <w:br/>
        <w:t>Resumen de los objetivos y alcances de la Ley.</w:t>
      </w:r>
    </w:p>
    <w:p w14:paraId="0F746286" w14:textId="77777777" w:rsidR="003F304F" w:rsidRPr="003F304F" w:rsidRDefault="003F304F" w:rsidP="003F304F">
      <w:r w:rsidRPr="003F304F">
        <w:t xml:space="preserve">2.2. </w:t>
      </w:r>
      <w:r w:rsidRPr="003F304F">
        <w:rPr>
          <w:b/>
          <w:bCs/>
        </w:rPr>
        <w:t>Definiciones clave</w:t>
      </w:r>
      <w:r w:rsidRPr="003F304F">
        <w:br/>
        <w:t>Explica los términos fundamentales: Actividad Vulnerable, Beneficiario Controlador, Aviso, Identificación, Riesgo, etc.</w:t>
      </w:r>
    </w:p>
    <w:p w14:paraId="7EF478A2" w14:textId="77777777" w:rsidR="003F304F" w:rsidRPr="003F304F" w:rsidRDefault="003F304F" w:rsidP="003F304F">
      <w:r w:rsidRPr="003F304F">
        <w:t xml:space="preserve">2.3. </w:t>
      </w:r>
      <w:r w:rsidRPr="003F304F">
        <w:rPr>
          <w:b/>
          <w:bCs/>
        </w:rPr>
        <w:t>Obligaciones del sujeto obligado</w:t>
      </w:r>
      <w:r w:rsidRPr="003F304F">
        <w:br/>
        <w:t>Lista general de obligaciones aplicables (identificación, conservación, avisos, confidencialidad, capacitación, etc.).</w:t>
      </w:r>
    </w:p>
    <w:p w14:paraId="03C4CEE9" w14:textId="77777777" w:rsidR="003F304F" w:rsidRPr="003F304F" w:rsidRDefault="003F304F" w:rsidP="003F304F">
      <w:r w:rsidRPr="003F304F">
        <w:t xml:space="preserve">2.4. </w:t>
      </w:r>
      <w:r w:rsidRPr="003F304F">
        <w:rPr>
          <w:b/>
          <w:bCs/>
        </w:rPr>
        <w:t>Autoridades competentes y canales de comunicación</w:t>
      </w:r>
      <w:r w:rsidRPr="003F304F">
        <w:br/>
        <w:t>Identifica a la Secretaría de Hacienda, la Unidad de Inteligencia Financiera (UIF) y demás instancias con las que se mantiene relación institucional.</w:t>
      </w:r>
    </w:p>
    <w:p w14:paraId="304279AB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A4D9F0B">
          <v:rect id="_x0000_i1028" style="width:0;height:1.5pt" o:hralign="center" o:hrstd="t" o:hr="t" fillcolor="#a0a0a0" stroked="f"/>
        </w:pict>
      </w:r>
    </w:p>
    <w:p w14:paraId="0142515E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3. Estructura Organizacional del Cumplimiento</w:t>
      </w:r>
    </w:p>
    <w:p w14:paraId="6838381F" w14:textId="77777777" w:rsidR="003F304F" w:rsidRPr="003F304F" w:rsidRDefault="003F304F" w:rsidP="003F304F">
      <w:r w:rsidRPr="003F304F">
        <w:t xml:space="preserve">3.1. </w:t>
      </w:r>
      <w:r w:rsidRPr="003F304F">
        <w:rPr>
          <w:b/>
          <w:bCs/>
        </w:rPr>
        <w:t>Responsable de Cumplimiento</w:t>
      </w:r>
      <w:r w:rsidRPr="003F304F">
        <w:br/>
        <w:t>Describe el perfil, facultades y obligaciones de la persona designada conforme al artículo 20 de la Ley.</w:t>
      </w:r>
    </w:p>
    <w:p w14:paraId="4FCDE736" w14:textId="77777777" w:rsidR="003F304F" w:rsidRPr="003F304F" w:rsidRDefault="003F304F" w:rsidP="003F304F">
      <w:r w:rsidRPr="003F304F">
        <w:t xml:space="preserve">3.2. </w:t>
      </w:r>
      <w:r w:rsidRPr="003F304F">
        <w:rPr>
          <w:b/>
          <w:bCs/>
        </w:rPr>
        <w:t>Funciones de apoyo interno</w:t>
      </w:r>
      <w:r w:rsidRPr="003F304F">
        <w:br/>
        <w:t>Define el rol de las áreas o personas que colaboran en el cumplimiento (administración, jurídico, contabilidad, operaciones, etc.).</w:t>
      </w:r>
    </w:p>
    <w:p w14:paraId="292BE1C7" w14:textId="77777777" w:rsidR="003F304F" w:rsidRPr="003F304F" w:rsidRDefault="003F304F" w:rsidP="003F304F">
      <w:r w:rsidRPr="003F304F">
        <w:t xml:space="preserve">3.3. </w:t>
      </w:r>
      <w:r w:rsidRPr="003F304F">
        <w:rPr>
          <w:b/>
          <w:bCs/>
        </w:rPr>
        <w:t>Suplencia y continuidad operativa</w:t>
      </w:r>
      <w:r w:rsidRPr="003F304F">
        <w:br/>
        <w:t xml:space="preserve">Establece el procedimiento para la sustitución temporal o definitiva del </w:t>
      </w:r>
      <w:proofErr w:type="gramStart"/>
      <w:r w:rsidRPr="003F304F">
        <w:t>Responsable</w:t>
      </w:r>
      <w:proofErr w:type="gramEnd"/>
      <w:r w:rsidRPr="003F304F">
        <w:t xml:space="preserve"> de Cumplimiento.</w:t>
      </w:r>
    </w:p>
    <w:p w14:paraId="13815CFF" w14:textId="77777777" w:rsidR="003F304F" w:rsidRPr="003F304F" w:rsidRDefault="003F304F" w:rsidP="003F304F">
      <w:r w:rsidRPr="003F304F">
        <w:t xml:space="preserve">3.4. </w:t>
      </w:r>
      <w:r w:rsidRPr="003F304F">
        <w:rPr>
          <w:b/>
          <w:bCs/>
        </w:rPr>
        <w:t>Confidencialidad y manejo de información sensible</w:t>
      </w:r>
      <w:r w:rsidRPr="003F304F">
        <w:br/>
        <w:t>Indica los lineamientos de protección y resguardo de los datos de clientes, beneficiarios y avisos.</w:t>
      </w:r>
    </w:p>
    <w:p w14:paraId="64D963F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EDB31D4">
          <v:rect id="_x0000_i1029" style="width:0;height:1.5pt" o:hralign="center" o:hrstd="t" o:hr="t" fillcolor="#a0a0a0" stroked="f"/>
        </w:pict>
      </w:r>
    </w:p>
    <w:p w14:paraId="02DD304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4. Políticas de Identificación de Clientes y Beneficiarios Controladores</w:t>
      </w:r>
    </w:p>
    <w:p w14:paraId="7A92186A" w14:textId="77777777" w:rsidR="003F304F" w:rsidRPr="003F304F" w:rsidRDefault="003F304F" w:rsidP="003F304F">
      <w:r w:rsidRPr="003F304F">
        <w:t xml:space="preserve">4.1. </w:t>
      </w:r>
      <w:r w:rsidRPr="003F304F">
        <w:rPr>
          <w:b/>
          <w:bCs/>
        </w:rPr>
        <w:t>Aplicación del principio de “Conozca a su Cliente”</w:t>
      </w:r>
      <w:r w:rsidRPr="003F304F">
        <w:br/>
        <w:t>Procedimiento general para la recopilación, verificación y validación de información.</w:t>
      </w:r>
    </w:p>
    <w:p w14:paraId="51BF87AE" w14:textId="77777777" w:rsidR="003F304F" w:rsidRPr="003F304F" w:rsidRDefault="003F304F" w:rsidP="003F304F">
      <w:r w:rsidRPr="003F304F">
        <w:t xml:space="preserve">4.2. </w:t>
      </w:r>
      <w:r w:rsidRPr="003F304F">
        <w:rPr>
          <w:b/>
          <w:bCs/>
        </w:rPr>
        <w:t>Documentación requerida por tipo de cliente</w:t>
      </w:r>
      <w:r w:rsidRPr="003F304F">
        <w:br/>
        <w:t>Listados diferenciados: persona física, persona moral, fideicomiso, extranjero, etc.</w:t>
      </w:r>
    </w:p>
    <w:p w14:paraId="3BC501A4" w14:textId="77777777" w:rsidR="003F304F" w:rsidRPr="003F304F" w:rsidRDefault="003F304F" w:rsidP="003F304F">
      <w:r w:rsidRPr="003F304F">
        <w:t xml:space="preserve">4.3. </w:t>
      </w:r>
      <w:r w:rsidRPr="003F304F">
        <w:rPr>
          <w:b/>
          <w:bCs/>
        </w:rPr>
        <w:t>Identificación del Beneficiario Controlador</w:t>
      </w:r>
      <w:r w:rsidRPr="003F304F">
        <w:br/>
        <w:t>Explica los criterios de control, propiedad y beneficio económico; integra la guía y formato correspondiente.</w:t>
      </w:r>
    </w:p>
    <w:p w14:paraId="0FDCCBD8" w14:textId="77777777" w:rsidR="003F304F" w:rsidRPr="003F304F" w:rsidRDefault="003F304F" w:rsidP="003F304F">
      <w:r w:rsidRPr="003F304F">
        <w:t xml:space="preserve">4.4. </w:t>
      </w:r>
      <w:r w:rsidRPr="003F304F">
        <w:rPr>
          <w:b/>
          <w:bCs/>
        </w:rPr>
        <w:t>Listas de personas bloqueadas o de riesgo</w:t>
      </w:r>
      <w:r w:rsidRPr="003F304F">
        <w:br/>
        <w:t>Procedimiento para la consulta periódica de listas emitidas por la UIF u organismos internacionales.</w:t>
      </w:r>
    </w:p>
    <w:p w14:paraId="2484DA16" w14:textId="77777777" w:rsidR="003F304F" w:rsidRPr="003F304F" w:rsidRDefault="003F304F" w:rsidP="003F304F">
      <w:r w:rsidRPr="003F304F">
        <w:lastRenderedPageBreak/>
        <w:t xml:space="preserve">4.5. </w:t>
      </w:r>
      <w:r w:rsidRPr="003F304F">
        <w:rPr>
          <w:b/>
          <w:bCs/>
        </w:rPr>
        <w:t>Registro y archivo de expedientes de identificación</w:t>
      </w:r>
      <w:r w:rsidRPr="003F304F">
        <w:br/>
        <w:t>Define los medios, tiempos y estructura del expediente (físico o digital).</w:t>
      </w:r>
    </w:p>
    <w:p w14:paraId="17AF55D0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A135AC6">
          <v:rect id="_x0000_i1030" style="width:0;height:1.5pt" o:hralign="center" o:hrstd="t" o:hr="t" fillcolor="#a0a0a0" stroked="f"/>
        </w:pict>
      </w:r>
    </w:p>
    <w:p w14:paraId="3C7BBB8B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5. Políticas de Evaluación y Clasificación de Riesgos</w:t>
      </w:r>
    </w:p>
    <w:p w14:paraId="71D69910" w14:textId="77777777" w:rsidR="003F304F" w:rsidRPr="003F304F" w:rsidRDefault="003F304F" w:rsidP="003F304F">
      <w:r w:rsidRPr="003F304F">
        <w:t xml:space="preserve">5.1. </w:t>
      </w:r>
      <w:r w:rsidRPr="003F304F">
        <w:rPr>
          <w:b/>
          <w:bCs/>
        </w:rPr>
        <w:t>Metodología de evaluación de riesgos</w:t>
      </w:r>
      <w:r w:rsidRPr="003F304F">
        <w:br/>
        <w:t>Describe la forma en que se aplicará la Matriz de Evaluación de Riesgos y los criterios usados (cliente, zona, producto, monto).</w:t>
      </w:r>
    </w:p>
    <w:p w14:paraId="50BAE549" w14:textId="77777777" w:rsidR="003F304F" w:rsidRPr="003F304F" w:rsidRDefault="003F304F" w:rsidP="003F304F">
      <w:r w:rsidRPr="003F304F">
        <w:t xml:space="preserve">5.2. </w:t>
      </w:r>
      <w:r w:rsidRPr="003F304F">
        <w:rPr>
          <w:b/>
          <w:bCs/>
        </w:rPr>
        <w:t>Determinación del nivel de riesgo</w:t>
      </w:r>
      <w:r w:rsidRPr="003F304F">
        <w:br/>
        <w:t>Explica la escala de riesgo (bajo, medio, alto) y las acciones asociadas.</w:t>
      </w:r>
    </w:p>
    <w:p w14:paraId="2CFAFFB5" w14:textId="77777777" w:rsidR="003F304F" w:rsidRPr="003F304F" w:rsidRDefault="003F304F" w:rsidP="003F304F">
      <w:r w:rsidRPr="003F304F">
        <w:t xml:space="preserve">5.3. </w:t>
      </w:r>
      <w:r w:rsidRPr="003F304F">
        <w:rPr>
          <w:b/>
          <w:bCs/>
        </w:rPr>
        <w:t>Medidas reforzadas y mitigación</w:t>
      </w:r>
      <w:r w:rsidRPr="003F304F">
        <w:br/>
        <w:t>Establece las acciones adicionales cuando se detectan riesgos altos o señales de alerta.</w:t>
      </w:r>
    </w:p>
    <w:p w14:paraId="34308298" w14:textId="77777777" w:rsidR="003F304F" w:rsidRPr="003F304F" w:rsidRDefault="003F304F" w:rsidP="003F304F">
      <w:r w:rsidRPr="003F304F">
        <w:t xml:space="preserve">5.4. </w:t>
      </w:r>
      <w:r w:rsidRPr="003F304F">
        <w:rPr>
          <w:b/>
          <w:bCs/>
        </w:rPr>
        <w:t>Actualización periódica de la evaluación de riesgos</w:t>
      </w:r>
      <w:r w:rsidRPr="003F304F">
        <w:br/>
        <w:t>Define la frecuencia de revisión (anual o según cambios significativos).</w:t>
      </w:r>
    </w:p>
    <w:p w14:paraId="440ED1C4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38E1FB8">
          <v:rect id="_x0000_i1031" style="width:0;height:1.5pt" o:hralign="center" o:hrstd="t" o:hr="t" fillcolor="#a0a0a0" stroked="f"/>
        </w:pict>
      </w:r>
    </w:p>
    <w:p w14:paraId="0792302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6. Políticas de Conservación Documental</w:t>
      </w:r>
    </w:p>
    <w:p w14:paraId="0E4E5436" w14:textId="77777777" w:rsidR="003F304F" w:rsidRPr="003F304F" w:rsidRDefault="003F304F" w:rsidP="003F304F">
      <w:r w:rsidRPr="003F304F">
        <w:t xml:space="preserve">6.1. </w:t>
      </w:r>
      <w:r w:rsidRPr="003F304F">
        <w:rPr>
          <w:b/>
          <w:bCs/>
        </w:rPr>
        <w:t>Periodo mínimo de conservación</w:t>
      </w:r>
      <w:r w:rsidRPr="003F304F">
        <w:br/>
        <w:t>Detalla los plazos (10 años) y los documentos que deben resguardarse.</w:t>
      </w:r>
    </w:p>
    <w:p w14:paraId="6E0161BF" w14:textId="77777777" w:rsidR="003F304F" w:rsidRPr="003F304F" w:rsidRDefault="003F304F" w:rsidP="003F304F">
      <w:r w:rsidRPr="003F304F">
        <w:t xml:space="preserve">6.2. </w:t>
      </w:r>
      <w:r w:rsidRPr="003F304F">
        <w:rPr>
          <w:b/>
          <w:bCs/>
        </w:rPr>
        <w:t>Formatos y medios de almacenamiento</w:t>
      </w:r>
      <w:r w:rsidRPr="003F304F">
        <w:br/>
        <w:t>Especifica si la conservación será en soporte físico, digital o ambos.</w:t>
      </w:r>
    </w:p>
    <w:p w14:paraId="460FDD30" w14:textId="77777777" w:rsidR="003F304F" w:rsidRPr="003F304F" w:rsidRDefault="003F304F" w:rsidP="003F304F">
      <w:r w:rsidRPr="003F304F">
        <w:t xml:space="preserve">6.3. </w:t>
      </w:r>
      <w:r w:rsidRPr="003F304F">
        <w:rPr>
          <w:b/>
          <w:bCs/>
        </w:rPr>
        <w:t>Control de acceso y confidencialidad de los archivos</w:t>
      </w:r>
      <w:r w:rsidRPr="003F304F">
        <w:br/>
        <w:t xml:space="preserve">Regula quién puede acceder a la información y </w:t>
      </w:r>
      <w:proofErr w:type="gramStart"/>
      <w:r w:rsidRPr="003F304F">
        <w:t>bajo qué condiciones</w:t>
      </w:r>
      <w:proofErr w:type="gramEnd"/>
      <w:r w:rsidRPr="003F304F">
        <w:t>.</w:t>
      </w:r>
    </w:p>
    <w:p w14:paraId="69A55D91" w14:textId="77777777" w:rsidR="003F304F" w:rsidRPr="003F304F" w:rsidRDefault="003F304F" w:rsidP="003F304F">
      <w:r w:rsidRPr="003F304F">
        <w:t xml:space="preserve">6.4. </w:t>
      </w:r>
      <w:r w:rsidRPr="003F304F">
        <w:rPr>
          <w:b/>
          <w:bCs/>
        </w:rPr>
        <w:t>Procedimiento de eliminación o destrucción de documentos</w:t>
      </w:r>
      <w:r w:rsidRPr="003F304F">
        <w:br/>
        <w:t>Define cómo y cuándo se podrán eliminar registros sin contravenir la ley.</w:t>
      </w:r>
    </w:p>
    <w:p w14:paraId="0803696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3E639BC1">
          <v:rect id="_x0000_i1032" style="width:0;height:1.5pt" o:hralign="center" o:hrstd="t" o:hr="t" fillcolor="#a0a0a0" stroked="f"/>
        </w:pict>
      </w:r>
    </w:p>
    <w:p w14:paraId="05F06E11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7. Políticas de Avisos y Reportes a la Autoridad</w:t>
      </w:r>
    </w:p>
    <w:p w14:paraId="73BB3221" w14:textId="77777777" w:rsidR="003F304F" w:rsidRPr="003F304F" w:rsidRDefault="003F304F" w:rsidP="003F304F">
      <w:r w:rsidRPr="003F304F">
        <w:t xml:space="preserve">7.1. </w:t>
      </w:r>
      <w:r w:rsidRPr="003F304F">
        <w:rPr>
          <w:b/>
          <w:bCs/>
        </w:rPr>
        <w:t>Determinación de operaciones objeto de aviso</w:t>
      </w:r>
      <w:r w:rsidRPr="003F304F">
        <w:br/>
        <w:t>Define los umbrales (en UMAs) y condiciones que obligan a reportar.</w:t>
      </w:r>
    </w:p>
    <w:p w14:paraId="6F7EFF6A" w14:textId="77777777" w:rsidR="003F304F" w:rsidRPr="003F304F" w:rsidRDefault="003F304F" w:rsidP="003F304F">
      <w:r w:rsidRPr="003F304F">
        <w:t xml:space="preserve">7.2. </w:t>
      </w:r>
      <w:r w:rsidRPr="003F304F">
        <w:rPr>
          <w:b/>
          <w:bCs/>
        </w:rPr>
        <w:t>Procedimiento para la elaboración y envío de avisos</w:t>
      </w:r>
      <w:r w:rsidRPr="003F304F">
        <w:br/>
        <w:t>Detalla las etapas: detección, captura, revisión, envío y acuse de recepción.</w:t>
      </w:r>
    </w:p>
    <w:p w14:paraId="76198735" w14:textId="77777777" w:rsidR="003F304F" w:rsidRPr="003F304F" w:rsidRDefault="003F304F" w:rsidP="003F304F">
      <w:r w:rsidRPr="003F304F">
        <w:t xml:space="preserve">7.3. </w:t>
      </w:r>
      <w:r w:rsidRPr="003F304F">
        <w:rPr>
          <w:b/>
          <w:bCs/>
        </w:rPr>
        <w:t>Conservación de acuses y evidencia de avisos</w:t>
      </w:r>
      <w:r w:rsidRPr="003F304F">
        <w:br/>
        <w:t>Establece cómo se archivarán los acuses electrónicos y documentos soporte.</w:t>
      </w:r>
    </w:p>
    <w:p w14:paraId="4C64E647" w14:textId="77777777" w:rsidR="003F304F" w:rsidRPr="003F304F" w:rsidRDefault="003F304F" w:rsidP="003F304F">
      <w:r w:rsidRPr="003F304F">
        <w:t xml:space="preserve">7.4. </w:t>
      </w:r>
      <w:r w:rsidRPr="003F304F">
        <w:rPr>
          <w:b/>
          <w:bCs/>
        </w:rPr>
        <w:t>Corrección o aclaración de avisos</w:t>
      </w:r>
      <w:r w:rsidRPr="003F304F">
        <w:br/>
        <w:t>Procedimiento para enmendar errores detectados por la autoridad o internamente.</w:t>
      </w:r>
    </w:p>
    <w:p w14:paraId="55E30C8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E5B00A6">
          <v:rect id="_x0000_i1033" style="width:0;height:1.5pt" o:hralign="center" o:hrstd="t" o:hr="t" fillcolor="#a0a0a0" stroked="f"/>
        </w:pict>
      </w:r>
    </w:p>
    <w:p w14:paraId="026495FA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8. Políticas de Capacitación Interna</w:t>
      </w:r>
    </w:p>
    <w:p w14:paraId="67DA3FC1" w14:textId="77777777" w:rsidR="003F304F" w:rsidRPr="003F304F" w:rsidRDefault="003F304F" w:rsidP="003F304F">
      <w:r w:rsidRPr="003F304F">
        <w:t xml:space="preserve">8.1. </w:t>
      </w:r>
      <w:r w:rsidRPr="003F304F">
        <w:rPr>
          <w:b/>
          <w:bCs/>
        </w:rPr>
        <w:t>Programa anual de capacitación</w:t>
      </w:r>
      <w:r w:rsidRPr="003F304F">
        <w:br/>
        <w:t>Incluye temas, modalidades y frecuencia de las capacitaciones.</w:t>
      </w:r>
    </w:p>
    <w:p w14:paraId="3ACCC833" w14:textId="77777777" w:rsidR="003F304F" w:rsidRPr="003F304F" w:rsidRDefault="003F304F" w:rsidP="003F304F">
      <w:r w:rsidRPr="003F304F">
        <w:t xml:space="preserve">8.2. </w:t>
      </w:r>
      <w:r w:rsidRPr="003F304F">
        <w:rPr>
          <w:b/>
          <w:bCs/>
        </w:rPr>
        <w:t>Registro de participación del personal</w:t>
      </w:r>
      <w:r w:rsidRPr="003F304F">
        <w:br/>
        <w:t>Explica el control de asistencia y las evidencias de capacitación.</w:t>
      </w:r>
    </w:p>
    <w:p w14:paraId="5D292B63" w14:textId="77777777" w:rsidR="003F304F" w:rsidRPr="003F304F" w:rsidRDefault="003F304F" w:rsidP="003F304F">
      <w:r w:rsidRPr="003F304F">
        <w:t xml:space="preserve">8.3. </w:t>
      </w:r>
      <w:r w:rsidRPr="003F304F">
        <w:rPr>
          <w:b/>
          <w:bCs/>
        </w:rPr>
        <w:t>Evaluación del aprendizaje</w:t>
      </w:r>
      <w:r w:rsidRPr="003F304F">
        <w:br/>
        <w:t>Establece mecanismos de evaluación y mejora continua.</w:t>
      </w:r>
    </w:p>
    <w:p w14:paraId="0F724D29" w14:textId="77777777" w:rsidR="003F304F" w:rsidRPr="003F304F" w:rsidRDefault="003F304F" w:rsidP="003F304F">
      <w:r w:rsidRPr="003F304F">
        <w:t xml:space="preserve">8.4. </w:t>
      </w:r>
      <w:r w:rsidRPr="003F304F">
        <w:rPr>
          <w:b/>
          <w:bCs/>
        </w:rPr>
        <w:t xml:space="preserve">Capacitación del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br/>
        <w:t>Describe los requisitos de actualización normativa anual.</w:t>
      </w:r>
    </w:p>
    <w:p w14:paraId="2F06C95B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434A95C">
          <v:rect id="_x0000_i1034" style="width:0;height:1.5pt" o:hralign="center" o:hrstd="t" o:hr="t" fillcolor="#a0a0a0" stroked="f"/>
        </w:pict>
      </w:r>
    </w:p>
    <w:p w14:paraId="32676906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9. Políticas de Supervisión, Verificación y Auditoría Interna</w:t>
      </w:r>
    </w:p>
    <w:p w14:paraId="4434D12A" w14:textId="77777777" w:rsidR="003F304F" w:rsidRPr="003F304F" w:rsidRDefault="003F304F" w:rsidP="003F304F">
      <w:r w:rsidRPr="003F304F">
        <w:t xml:space="preserve">9.1. </w:t>
      </w:r>
      <w:r w:rsidRPr="003F304F">
        <w:rPr>
          <w:b/>
          <w:bCs/>
        </w:rPr>
        <w:t>Mecanismos de revisión interna</w:t>
      </w:r>
      <w:r w:rsidRPr="003F304F">
        <w:br/>
        <w:t xml:space="preserve">Describe las acciones de control que realizará periódicamente el </w:t>
      </w:r>
      <w:proofErr w:type="gramStart"/>
      <w:r w:rsidRPr="003F304F">
        <w:t>Responsable</w:t>
      </w:r>
      <w:proofErr w:type="gramEnd"/>
      <w:r w:rsidRPr="003F304F">
        <w:t xml:space="preserve"> de Cumplimiento.</w:t>
      </w:r>
    </w:p>
    <w:p w14:paraId="394904C3" w14:textId="77777777" w:rsidR="003F304F" w:rsidRPr="003F304F" w:rsidRDefault="003F304F" w:rsidP="003F304F">
      <w:r w:rsidRPr="003F304F">
        <w:t xml:space="preserve">9.2. </w:t>
      </w:r>
      <w:r w:rsidRPr="003F304F">
        <w:rPr>
          <w:b/>
          <w:bCs/>
        </w:rPr>
        <w:t>Bitácora de supervisión y resultados</w:t>
      </w:r>
      <w:r w:rsidRPr="003F304F">
        <w:br/>
        <w:t>Formato y periodicidad de las revisiones internas.</w:t>
      </w:r>
    </w:p>
    <w:p w14:paraId="414871C6" w14:textId="77777777" w:rsidR="003F304F" w:rsidRPr="003F304F" w:rsidRDefault="003F304F" w:rsidP="003F304F">
      <w:r w:rsidRPr="003F304F">
        <w:t xml:space="preserve">9.3. </w:t>
      </w:r>
      <w:r w:rsidRPr="003F304F">
        <w:rPr>
          <w:b/>
          <w:bCs/>
        </w:rPr>
        <w:t>Auditoría interna anual</w:t>
      </w:r>
      <w:r w:rsidRPr="003F304F">
        <w:br/>
        <w:t>Metodología, objetivos y alcance de la auditoría al sistema de cumplimiento.</w:t>
      </w:r>
    </w:p>
    <w:p w14:paraId="134196F8" w14:textId="77777777" w:rsidR="003F304F" w:rsidRPr="003F304F" w:rsidRDefault="003F304F" w:rsidP="003F304F">
      <w:r w:rsidRPr="003F304F">
        <w:t xml:space="preserve">9.4. </w:t>
      </w:r>
      <w:r w:rsidRPr="003F304F">
        <w:rPr>
          <w:b/>
          <w:bCs/>
        </w:rPr>
        <w:t>Plan de acciones correctivas y preventivas</w:t>
      </w:r>
      <w:r w:rsidRPr="003F304F">
        <w:br/>
        <w:t>Registra los hallazgos, responsables y fechas de cierre.</w:t>
      </w:r>
    </w:p>
    <w:p w14:paraId="564959F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3520C16">
          <v:rect id="_x0000_i1035" style="width:0;height:1.5pt" o:hralign="center" o:hrstd="t" o:hr="t" fillcolor="#a0a0a0" stroked="f"/>
        </w:pict>
      </w:r>
    </w:p>
    <w:p w14:paraId="570E646D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10. Políticas de Comunicación y Coordinación Interna</w:t>
      </w:r>
    </w:p>
    <w:p w14:paraId="5E2F8CCD" w14:textId="77777777" w:rsidR="003F304F" w:rsidRPr="003F304F" w:rsidRDefault="003F304F" w:rsidP="003F304F">
      <w:r w:rsidRPr="003F304F">
        <w:t xml:space="preserve">10.1. </w:t>
      </w:r>
      <w:r w:rsidRPr="003F304F">
        <w:rPr>
          <w:b/>
          <w:bCs/>
        </w:rPr>
        <w:t>Flujo de información entre áreas</w:t>
      </w:r>
      <w:r w:rsidRPr="003F304F">
        <w:br/>
        <w:t xml:space="preserve">Cómo se transmite la información relevante al </w:t>
      </w:r>
      <w:proofErr w:type="gramStart"/>
      <w:r w:rsidRPr="003F304F">
        <w:t>Responsable</w:t>
      </w:r>
      <w:proofErr w:type="gramEnd"/>
      <w:r w:rsidRPr="003F304F">
        <w:t xml:space="preserve"> de Cumplimiento.</w:t>
      </w:r>
    </w:p>
    <w:p w14:paraId="61398131" w14:textId="77777777" w:rsidR="003F304F" w:rsidRPr="003F304F" w:rsidRDefault="003F304F" w:rsidP="003F304F">
      <w:r w:rsidRPr="003F304F">
        <w:t xml:space="preserve">10.2. </w:t>
      </w:r>
      <w:r w:rsidRPr="003F304F">
        <w:rPr>
          <w:b/>
          <w:bCs/>
        </w:rPr>
        <w:t>Reporte de incidencias o irregularidades</w:t>
      </w:r>
      <w:r w:rsidRPr="003F304F">
        <w:br/>
        <w:t>Procedimiento para notificar posibles incumplimientos o señales de alerta.</w:t>
      </w:r>
    </w:p>
    <w:p w14:paraId="761E2424" w14:textId="77777777" w:rsidR="003F304F" w:rsidRPr="003F304F" w:rsidRDefault="003F304F" w:rsidP="003F304F">
      <w:r w:rsidRPr="003F304F">
        <w:t xml:space="preserve">10.3. </w:t>
      </w:r>
      <w:r w:rsidRPr="003F304F">
        <w:rPr>
          <w:b/>
          <w:bCs/>
        </w:rPr>
        <w:t>Relación con autoridades</w:t>
      </w:r>
      <w:r w:rsidRPr="003F304F">
        <w:br/>
        <w:t>Protocolo de comunicación en caso de requerimientos o verificaciones.</w:t>
      </w:r>
    </w:p>
    <w:p w14:paraId="7D5D762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DA65D6A">
          <v:rect id="_x0000_i1036" style="width:0;height:1.5pt" o:hralign="center" o:hrstd="t" o:hr="t" fillcolor="#a0a0a0" stroked="f"/>
        </w:pict>
      </w:r>
    </w:p>
    <w:p w14:paraId="0589D657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11. Políticas de Confidencialidad y Protección de Datos</w:t>
      </w:r>
    </w:p>
    <w:p w14:paraId="13F06EF2" w14:textId="77777777" w:rsidR="003F304F" w:rsidRPr="003F304F" w:rsidRDefault="003F304F" w:rsidP="003F304F">
      <w:r w:rsidRPr="003F304F">
        <w:t xml:space="preserve">11.1. </w:t>
      </w:r>
      <w:r w:rsidRPr="003F304F">
        <w:rPr>
          <w:b/>
          <w:bCs/>
        </w:rPr>
        <w:t>Alcance de la obligación de confidencialidad</w:t>
      </w:r>
      <w:r w:rsidRPr="003F304F">
        <w:br/>
        <w:t>Basado en el artículo 38 de la LFPIORPI.</w:t>
      </w:r>
    </w:p>
    <w:p w14:paraId="09DCFB41" w14:textId="77777777" w:rsidR="003F304F" w:rsidRPr="003F304F" w:rsidRDefault="003F304F" w:rsidP="003F304F">
      <w:r w:rsidRPr="003F304F">
        <w:t xml:space="preserve">11.2. </w:t>
      </w:r>
      <w:r w:rsidRPr="003F304F">
        <w:rPr>
          <w:b/>
          <w:bCs/>
        </w:rPr>
        <w:t>Manejo de información sensible</w:t>
      </w:r>
      <w:r w:rsidRPr="003F304F">
        <w:br/>
        <w:t>Restricciones para uso, reproducción o divulgación de datos.</w:t>
      </w:r>
    </w:p>
    <w:p w14:paraId="7D9FAF12" w14:textId="77777777" w:rsidR="003F304F" w:rsidRPr="003F304F" w:rsidRDefault="003F304F" w:rsidP="003F304F">
      <w:r w:rsidRPr="003F304F">
        <w:lastRenderedPageBreak/>
        <w:t xml:space="preserve">11.3. </w:t>
      </w:r>
      <w:r w:rsidRPr="003F304F">
        <w:rPr>
          <w:b/>
          <w:bCs/>
        </w:rPr>
        <w:t>Responsabilidades y sanciones internas</w:t>
      </w:r>
      <w:r w:rsidRPr="003F304F">
        <w:br/>
        <w:t>Establece consecuencias ante filtraciones o mal uso de la información.</w:t>
      </w:r>
    </w:p>
    <w:p w14:paraId="720C4A2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25A98E7">
          <v:rect id="_x0000_i1037" style="width:0;height:1.5pt" o:hralign="center" o:hrstd="t" o:hr="t" fillcolor="#a0a0a0" stroked="f"/>
        </w:pict>
      </w:r>
    </w:p>
    <w:p w14:paraId="5C85F437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12. Actualización del Manual y Control de Cambios</w:t>
      </w:r>
    </w:p>
    <w:p w14:paraId="19F6BC6C" w14:textId="77777777" w:rsidR="003F304F" w:rsidRPr="003F304F" w:rsidRDefault="003F304F" w:rsidP="003F304F">
      <w:r w:rsidRPr="003F304F">
        <w:t xml:space="preserve">12.1. </w:t>
      </w:r>
      <w:r w:rsidRPr="003F304F">
        <w:rPr>
          <w:b/>
          <w:bCs/>
        </w:rPr>
        <w:t>Procedimiento de revisión periódica</w:t>
      </w:r>
      <w:r w:rsidRPr="003F304F">
        <w:br/>
        <w:t>Frecuencia y responsables de revisar la vigencia del contenido.</w:t>
      </w:r>
    </w:p>
    <w:p w14:paraId="29A737EE" w14:textId="77777777" w:rsidR="003F304F" w:rsidRPr="003F304F" w:rsidRDefault="003F304F" w:rsidP="003F304F">
      <w:r w:rsidRPr="003F304F">
        <w:t xml:space="preserve">12.2. </w:t>
      </w:r>
      <w:r w:rsidRPr="003F304F">
        <w:rPr>
          <w:b/>
          <w:bCs/>
        </w:rPr>
        <w:t>Registro de versiones y actualizaciones</w:t>
      </w:r>
      <w:r w:rsidRPr="003F304F">
        <w:br/>
        <w:t>Tabla para llevar control de modificaciones y fechas.</w:t>
      </w:r>
    </w:p>
    <w:p w14:paraId="0F195DE3" w14:textId="77777777" w:rsidR="003F304F" w:rsidRPr="003F304F" w:rsidRDefault="003F304F" w:rsidP="003F304F">
      <w:r w:rsidRPr="003F304F">
        <w:t xml:space="preserve">12.3. </w:t>
      </w:r>
      <w:r w:rsidRPr="003F304F">
        <w:rPr>
          <w:b/>
          <w:bCs/>
        </w:rPr>
        <w:t>Aprobación y difusión del manual</w:t>
      </w:r>
      <w:r w:rsidRPr="003F304F">
        <w:br/>
        <w:t>Indica cómo se formaliza cada nueva versión y su comunicación interna.</w:t>
      </w:r>
    </w:p>
    <w:p w14:paraId="5B33785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8A8CE55">
          <v:rect id="_x0000_i1038" style="width:0;height:1.5pt" o:hralign="center" o:hrstd="t" o:hr="t" fillcolor="#a0a0a0" stroked="f"/>
        </w:pict>
      </w:r>
    </w:p>
    <w:p w14:paraId="609BDE1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13. Anexos y Formatos Modelo</w:t>
      </w:r>
    </w:p>
    <w:p w14:paraId="56A425AB" w14:textId="77777777" w:rsidR="003F304F" w:rsidRPr="003F304F" w:rsidRDefault="003F304F" w:rsidP="003F304F">
      <w:pPr>
        <w:rPr>
          <w:lang w:val="en-US"/>
        </w:rPr>
      </w:pPr>
      <w:r w:rsidRPr="003F304F">
        <w:t xml:space="preserve">13.1. </w:t>
      </w:r>
      <w:r w:rsidRPr="003F304F">
        <w:rPr>
          <w:b/>
          <w:bCs/>
        </w:rPr>
        <w:t>Formato de Identificación del Cliente</w:t>
      </w:r>
      <w:r w:rsidRPr="003F304F">
        <w:br/>
        <w:t xml:space="preserve">13.2. </w:t>
      </w:r>
      <w:r w:rsidRPr="003F304F">
        <w:rPr>
          <w:b/>
          <w:bCs/>
        </w:rPr>
        <w:t>Declaración del Beneficiario Controlador</w:t>
      </w:r>
      <w:r w:rsidRPr="003F304F">
        <w:br/>
        <w:t xml:space="preserve">13.3. </w:t>
      </w:r>
      <w:r w:rsidRPr="003F304F">
        <w:rPr>
          <w:b/>
          <w:bCs/>
        </w:rPr>
        <w:t>Matriz de Evaluación de Riesgos</w:t>
      </w:r>
      <w:r w:rsidRPr="003F304F">
        <w:br/>
        <w:t xml:space="preserve">13.4. </w:t>
      </w:r>
      <w:r w:rsidRPr="003F304F">
        <w:rPr>
          <w:b/>
          <w:bCs/>
        </w:rPr>
        <w:t>Bitácora de Avisos</w:t>
      </w:r>
      <w:r w:rsidRPr="003F304F">
        <w:br/>
        <w:t xml:space="preserve">13.5. </w:t>
      </w:r>
      <w:r w:rsidRPr="003F304F">
        <w:rPr>
          <w:b/>
          <w:bCs/>
        </w:rPr>
        <w:t xml:space="preserve">Acta de Nombramiento del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br/>
        <w:t xml:space="preserve">13.6. </w:t>
      </w:r>
      <w:r w:rsidRPr="003F304F">
        <w:rPr>
          <w:b/>
          <w:bCs/>
          <w:lang w:val="en-US"/>
        </w:rPr>
        <w:t xml:space="preserve">Plan </w:t>
      </w:r>
      <w:proofErr w:type="spellStart"/>
      <w:r w:rsidRPr="003F304F">
        <w:rPr>
          <w:b/>
          <w:bCs/>
          <w:lang w:val="en-US"/>
        </w:rPr>
        <w:t>Anual</w:t>
      </w:r>
      <w:proofErr w:type="spellEnd"/>
      <w:r w:rsidRPr="003F304F">
        <w:rPr>
          <w:b/>
          <w:bCs/>
          <w:lang w:val="en-US"/>
        </w:rPr>
        <w:t xml:space="preserve"> de Capacitación</w:t>
      </w:r>
      <w:r w:rsidRPr="003F304F">
        <w:rPr>
          <w:lang w:val="en-US"/>
        </w:rPr>
        <w:br/>
        <w:t xml:space="preserve">13.7. </w:t>
      </w:r>
      <w:r w:rsidRPr="003F304F">
        <w:rPr>
          <w:b/>
          <w:bCs/>
          <w:lang w:val="en-US"/>
        </w:rPr>
        <w:t xml:space="preserve">Lista de </w:t>
      </w:r>
      <w:proofErr w:type="spellStart"/>
      <w:r w:rsidRPr="003F304F">
        <w:rPr>
          <w:b/>
          <w:bCs/>
          <w:lang w:val="en-US"/>
        </w:rPr>
        <w:t>Verificación</w:t>
      </w:r>
      <w:proofErr w:type="spellEnd"/>
      <w:r w:rsidRPr="003F304F">
        <w:rPr>
          <w:b/>
          <w:bCs/>
          <w:lang w:val="en-US"/>
        </w:rPr>
        <w:t xml:space="preserve"> de </w:t>
      </w:r>
      <w:proofErr w:type="spellStart"/>
      <w:r w:rsidRPr="003F304F">
        <w:rPr>
          <w:b/>
          <w:bCs/>
          <w:lang w:val="en-US"/>
        </w:rPr>
        <w:t>Cumplimiento</w:t>
      </w:r>
      <w:proofErr w:type="spellEnd"/>
      <w:r w:rsidRPr="003F304F">
        <w:rPr>
          <w:b/>
          <w:bCs/>
          <w:lang w:val="en-US"/>
        </w:rPr>
        <w:t xml:space="preserve"> </w:t>
      </w:r>
      <w:proofErr w:type="spellStart"/>
      <w:r w:rsidRPr="003F304F">
        <w:rPr>
          <w:b/>
          <w:bCs/>
          <w:lang w:val="en-US"/>
        </w:rPr>
        <w:t>Interno</w:t>
      </w:r>
      <w:proofErr w:type="spellEnd"/>
    </w:p>
    <w:p w14:paraId="724600FC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F004276">
          <v:rect id="_x0000_i1039" style="width:0;height:1.5pt" o:hralign="center" o:hrstd="t" o:hr="t" fillcolor="#a0a0a0" stroked="f"/>
        </w:pict>
      </w:r>
    </w:p>
    <w:p w14:paraId="02A0CB05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🧠</w:t>
      </w:r>
      <w:r w:rsidRPr="003F304F">
        <w:rPr>
          <w:b/>
          <w:bCs/>
          <w:lang w:val="en-US"/>
        </w:rPr>
        <w:t xml:space="preserve"> </w:t>
      </w:r>
      <w:proofErr w:type="spellStart"/>
      <w:r w:rsidRPr="003F304F">
        <w:rPr>
          <w:b/>
          <w:bCs/>
          <w:lang w:val="en-US"/>
        </w:rPr>
        <w:t>Notas</w:t>
      </w:r>
      <w:proofErr w:type="spellEnd"/>
      <w:r w:rsidRPr="003F304F">
        <w:rPr>
          <w:b/>
          <w:bCs/>
          <w:lang w:val="en-US"/>
        </w:rPr>
        <w:t xml:space="preserve"> para </w:t>
      </w:r>
      <w:proofErr w:type="spellStart"/>
      <w:r w:rsidRPr="003F304F">
        <w:rPr>
          <w:b/>
          <w:bCs/>
          <w:lang w:val="en-US"/>
        </w:rPr>
        <w:t>el</w:t>
      </w:r>
      <w:proofErr w:type="spellEnd"/>
      <w:r w:rsidRPr="003F304F">
        <w:rPr>
          <w:b/>
          <w:bCs/>
          <w:lang w:val="en-US"/>
        </w:rPr>
        <w:t xml:space="preserve"> Consultor</w:t>
      </w:r>
    </w:p>
    <w:p w14:paraId="6D9941E0" w14:textId="77777777" w:rsidR="003F304F" w:rsidRPr="003F304F" w:rsidRDefault="003F304F" w:rsidP="003F304F">
      <w:pPr>
        <w:numPr>
          <w:ilvl w:val="0"/>
          <w:numId w:val="54"/>
        </w:numPr>
      </w:pPr>
      <w:r w:rsidRPr="003F304F">
        <w:t>Personaliza los ejemplos, niveles de riesgo y responsabilidades según el giro del cliente.</w:t>
      </w:r>
    </w:p>
    <w:p w14:paraId="2B811E06" w14:textId="77777777" w:rsidR="003F304F" w:rsidRPr="003F304F" w:rsidRDefault="003F304F" w:rsidP="003F304F">
      <w:pPr>
        <w:numPr>
          <w:ilvl w:val="0"/>
          <w:numId w:val="54"/>
        </w:numPr>
      </w:pPr>
      <w:r w:rsidRPr="003F304F">
        <w:t>Incluye los formatos del kit dentro del apartado 13.</w:t>
      </w:r>
    </w:p>
    <w:p w14:paraId="13698919" w14:textId="77777777" w:rsidR="003F304F" w:rsidRPr="003F304F" w:rsidRDefault="003F304F" w:rsidP="003F304F">
      <w:pPr>
        <w:numPr>
          <w:ilvl w:val="0"/>
          <w:numId w:val="54"/>
        </w:numPr>
      </w:pPr>
      <w:r w:rsidRPr="003F304F">
        <w:t>En sectores de riesgo alto (inmobiliario, fiduciario, automotriz o financiero), refuerza los apartados 4, 5 y 7.</w:t>
      </w:r>
    </w:p>
    <w:p w14:paraId="52BD5168" w14:textId="77777777" w:rsidR="003F304F" w:rsidRPr="003F304F" w:rsidRDefault="003F304F" w:rsidP="003F304F">
      <w:pPr>
        <w:numPr>
          <w:ilvl w:val="0"/>
          <w:numId w:val="54"/>
        </w:numPr>
      </w:pPr>
      <w:r w:rsidRPr="003F304F">
        <w:t xml:space="preserve">Recomienda mantener el manual </w:t>
      </w:r>
      <w:r w:rsidRPr="003F304F">
        <w:rPr>
          <w:b/>
          <w:bCs/>
        </w:rPr>
        <w:t>firmado y fechado</w:t>
      </w:r>
      <w:r w:rsidRPr="003F304F">
        <w:t xml:space="preserve"> por el Representante Legal y el </w:t>
      </w:r>
      <w:proofErr w:type="gramStart"/>
      <w:r w:rsidRPr="003F304F">
        <w:t>Responsable</w:t>
      </w:r>
      <w:proofErr w:type="gramEnd"/>
      <w:r w:rsidRPr="003F304F">
        <w:t xml:space="preserve"> de Cumplimiento.</w:t>
      </w:r>
    </w:p>
    <w:p w14:paraId="43E8EE0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8026974">
          <v:rect id="_x0000_i1040" style="width:0;height:1.5pt" o:hralign="center" o:hrstd="t" o:hr="t" fillcolor="#a0a0a0" stroked="f"/>
        </w:pict>
      </w:r>
    </w:p>
    <w:p w14:paraId="240C1552" w14:textId="77777777" w:rsidR="001C4547" w:rsidRDefault="001C4547" w:rsidP="003F304F"/>
    <w:p w14:paraId="0C9CA08C" w14:textId="77777777" w:rsidR="001C4547" w:rsidRDefault="001C4547" w:rsidP="003F304F"/>
    <w:p w14:paraId="5DA59D89" w14:textId="77777777" w:rsidR="001C4547" w:rsidRDefault="001C4547" w:rsidP="003F304F"/>
    <w:p w14:paraId="5C4215D2" w14:textId="77777777" w:rsidR="001C4547" w:rsidRDefault="001C4547" w:rsidP="003F304F"/>
    <w:p w14:paraId="7664207F" w14:textId="77777777" w:rsidR="001C4547" w:rsidRDefault="001C4547" w:rsidP="003F304F"/>
    <w:p w14:paraId="5E3AE79B" w14:textId="47185B03" w:rsidR="003F304F" w:rsidRPr="0006421F" w:rsidRDefault="003F304F" w:rsidP="003F304F">
      <w:pPr>
        <w:rPr>
          <w:color w:val="4472C4" w:themeColor="accent1"/>
        </w:rPr>
      </w:pPr>
      <w:r w:rsidRPr="0006421F">
        <w:rPr>
          <w:color w:val="4472C4" w:themeColor="accent1"/>
        </w:rPr>
        <w:lastRenderedPageBreak/>
        <w:t xml:space="preserve">La redacción que sigue está diseñada para ser </w:t>
      </w:r>
      <w:r w:rsidRPr="0006421F">
        <w:rPr>
          <w:b/>
          <w:bCs/>
        </w:rPr>
        <w:t>usada como texto base</w:t>
      </w:r>
      <w:r w:rsidRPr="0006421F">
        <w:t xml:space="preserve"> </w:t>
      </w:r>
      <w:r w:rsidRPr="0006421F">
        <w:rPr>
          <w:color w:val="4472C4" w:themeColor="accent1"/>
        </w:rPr>
        <w:t xml:space="preserve">dentro del manual, </w:t>
      </w:r>
      <w:r w:rsidR="001C4547" w:rsidRPr="0006421F">
        <w:rPr>
          <w:color w:val="4472C4" w:themeColor="accent1"/>
        </w:rPr>
        <w:t xml:space="preserve">y ser </w:t>
      </w:r>
      <w:r w:rsidRPr="0006421F">
        <w:rPr>
          <w:color w:val="4472C4" w:themeColor="accent1"/>
        </w:rPr>
        <w:t>adapta</w:t>
      </w:r>
      <w:r w:rsidR="001C4547" w:rsidRPr="0006421F">
        <w:rPr>
          <w:color w:val="4472C4" w:themeColor="accent1"/>
        </w:rPr>
        <w:t>da</w:t>
      </w:r>
      <w:r w:rsidRPr="0006421F">
        <w:rPr>
          <w:color w:val="4472C4" w:themeColor="accent1"/>
        </w:rPr>
        <w:t xml:space="preserve"> por el consultor al giro o empresa de su cliente.</w:t>
      </w:r>
    </w:p>
    <w:p w14:paraId="14D40D9D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3F947702">
          <v:rect id="_x0000_i1041" style="width:0;height:1.5pt" o:hralign="center" o:hrstd="t" o:hr="t" fillcolor="#a0a0a0" stroked="f"/>
        </w:pict>
      </w:r>
    </w:p>
    <w:p w14:paraId="03506FC3" w14:textId="6FCB4C1C" w:rsidR="003F304F" w:rsidRPr="003F304F" w:rsidRDefault="003F304F" w:rsidP="003F304F">
      <w:pPr>
        <w:rPr>
          <w:lang w:val="en-US"/>
        </w:rPr>
      </w:pPr>
    </w:p>
    <w:p w14:paraId="3FDC4084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1. INTRODUCCIÓN</w:t>
      </w:r>
    </w:p>
    <w:p w14:paraId="7FA3D607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1.1. Propósito del Manual</w:t>
      </w:r>
    </w:p>
    <w:p w14:paraId="4B56C5BA" w14:textId="5709C1FC" w:rsidR="003F304F" w:rsidRPr="003F304F" w:rsidRDefault="003F304F" w:rsidP="003F304F">
      <w:r w:rsidRPr="003F304F">
        <w:t xml:space="preserve">En </w:t>
      </w:r>
      <w:r w:rsidR="0006421F" w:rsidRPr="00D54CDE">
        <w:rPr>
          <w:color w:val="0000FF"/>
        </w:rPr>
        <w:t>[Nombre de la Empresa]</w:t>
      </w:r>
      <w:r w:rsidRPr="003F304F">
        <w:t>, reconocemos la importancia de mantener nuestras operaciones dentro del marco legal aplicable y de colaborar activamente con las autoridades en la prevención y detección de operaciones con recursos de procedencia ilícita.</w:t>
      </w:r>
    </w:p>
    <w:p w14:paraId="5AEC3BB9" w14:textId="77777777" w:rsidR="003F304F" w:rsidRPr="003F304F" w:rsidRDefault="003F304F" w:rsidP="003F304F">
      <w:r w:rsidRPr="003F304F">
        <w:t xml:space="preserve">El presente </w:t>
      </w:r>
      <w:r w:rsidRPr="003F304F">
        <w:rPr>
          <w:b/>
          <w:bCs/>
        </w:rPr>
        <w:t>Manual de Políticas Internas en Materia de Cumplimiento de la Ley Federal para la Prevención e Identificación de Operaciones con Recursos de Procedencia Ilícita (LFPIORPI)</w:t>
      </w:r>
      <w:r w:rsidRPr="003F304F">
        <w:t xml:space="preserve"> tiene como propósito </w:t>
      </w:r>
      <w:r w:rsidRPr="003F304F">
        <w:rPr>
          <w:b/>
          <w:bCs/>
        </w:rPr>
        <w:t>establecer las políticas, procedimientos y responsabilidades internas</w:t>
      </w:r>
      <w:r w:rsidRPr="003F304F">
        <w:t xml:space="preserve"> que guían nuestra actuación frente a las obligaciones establecidas por la Ley, su Reglamento y las Reglas de Carácter General emitidas por la Secretaría de Hacienda y Crédito Público.</w:t>
      </w:r>
    </w:p>
    <w:p w14:paraId="33BC092A" w14:textId="77777777" w:rsidR="003F304F" w:rsidRPr="003F304F" w:rsidRDefault="003F304F" w:rsidP="003F304F">
      <w:r w:rsidRPr="003F304F">
        <w:t xml:space="preserve">A través de este manual, definimos los </w:t>
      </w:r>
      <w:r w:rsidRPr="003F304F">
        <w:rPr>
          <w:b/>
          <w:bCs/>
        </w:rPr>
        <w:t>criterios y mecanismos operativos</w:t>
      </w:r>
      <w:r w:rsidRPr="003F304F">
        <w:t xml:space="preserve"> que permiten a nuestra organización identificar, evaluar y mitigar los riesgos asociados a nuestras actividades consideradas como </w:t>
      </w:r>
      <w:r w:rsidRPr="003F304F">
        <w:rPr>
          <w:b/>
          <w:bCs/>
        </w:rPr>
        <w:t>Actividades Vulnerables</w:t>
      </w:r>
      <w:r w:rsidRPr="003F304F">
        <w:t xml:space="preserve">, de acuerdo con el </w:t>
      </w:r>
      <w:r w:rsidRPr="003F304F">
        <w:rPr>
          <w:b/>
          <w:bCs/>
        </w:rPr>
        <w:t>Artículo 17 de la LFPIORPI</w:t>
      </w:r>
      <w:r w:rsidRPr="003F304F">
        <w:t>, y cumplir de manera ordenada y verificable con las disposiciones en materia de prevención de lavado de dinero y financiamiento al terrorismo.</w:t>
      </w:r>
    </w:p>
    <w:p w14:paraId="4FB86BBF" w14:textId="77777777" w:rsidR="003F304F" w:rsidRPr="003F304F" w:rsidRDefault="003F304F" w:rsidP="003F304F">
      <w:r w:rsidRPr="003F304F">
        <w:t xml:space="preserve">Este documento refleja nuestro </w:t>
      </w:r>
      <w:r w:rsidRPr="003F304F">
        <w:rPr>
          <w:b/>
          <w:bCs/>
        </w:rPr>
        <w:t>compromiso institucional con la legalidad, la integridad y la transparencia</w:t>
      </w:r>
      <w:r w:rsidRPr="003F304F">
        <w:t>, y busca asegurar que todas las áreas de la empresa, sin excepción, comprendan y asuman sus obligaciones en materia de cumplimiento normativo.</w:t>
      </w:r>
    </w:p>
    <w:p w14:paraId="710A4FE8" w14:textId="77777777" w:rsidR="003F304F" w:rsidRPr="003F304F" w:rsidRDefault="003F304F" w:rsidP="003F304F">
      <w:r w:rsidRPr="003F304F">
        <w:t>En términos generales, este manual tiene los siguientes propósitos específicos:</w:t>
      </w:r>
    </w:p>
    <w:p w14:paraId="33A86919" w14:textId="77777777" w:rsidR="003F304F" w:rsidRPr="003F304F" w:rsidRDefault="003F304F" w:rsidP="003F304F">
      <w:pPr>
        <w:numPr>
          <w:ilvl w:val="0"/>
          <w:numId w:val="56"/>
        </w:numPr>
      </w:pPr>
      <w:r w:rsidRPr="003F304F">
        <w:rPr>
          <w:b/>
          <w:bCs/>
        </w:rPr>
        <w:t>Definir las políticas internas</w:t>
      </w:r>
      <w:r w:rsidRPr="003F304F">
        <w:t xml:space="preserve"> que rigen la identificación, manejo y documentación de los clientes, usuarios y beneficiarios controladores con los que mantenemos relaciones comerciales o profesionales.</w:t>
      </w:r>
    </w:p>
    <w:p w14:paraId="5ED4BA9F" w14:textId="77777777" w:rsidR="003F304F" w:rsidRPr="003F304F" w:rsidRDefault="003F304F" w:rsidP="003F304F">
      <w:pPr>
        <w:numPr>
          <w:ilvl w:val="0"/>
          <w:numId w:val="56"/>
        </w:numPr>
      </w:pPr>
      <w:r w:rsidRPr="003F304F">
        <w:rPr>
          <w:b/>
          <w:bCs/>
        </w:rPr>
        <w:t>Estandarizar los procedimientos internos</w:t>
      </w:r>
      <w:r w:rsidRPr="003F304F">
        <w:t xml:space="preserve"> para la recopilación, verificación, conservación y reporte de información, de acuerdo con los umbrales y parámetros establecidos por la Ley.</w:t>
      </w:r>
    </w:p>
    <w:p w14:paraId="22085E19" w14:textId="77777777" w:rsidR="003F304F" w:rsidRPr="003F304F" w:rsidRDefault="003F304F" w:rsidP="003F304F">
      <w:pPr>
        <w:numPr>
          <w:ilvl w:val="0"/>
          <w:numId w:val="56"/>
        </w:numPr>
      </w:pPr>
      <w:r w:rsidRPr="003F304F">
        <w:rPr>
          <w:b/>
          <w:bCs/>
        </w:rPr>
        <w:t>Delimitar las responsabilidades</w:t>
      </w:r>
      <w:r w:rsidRPr="003F304F">
        <w:t xml:space="preserve"> del </w:t>
      </w:r>
      <w:proofErr w:type="gramStart"/>
      <w:r w:rsidRPr="003F304F">
        <w:t>Responsable</w:t>
      </w:r>
      <w:proofErr w:type="gramEnd"/>
      <w:r w:rsidRPr="003F304F">
        <w:t xml:space="preserve"> de Cumplimiento, de las distintas áreas operativas y de todos los colaboradores involucrados en procesos relacionados con Actividades Vulnerables.</w:t>
      </w:r>
    </w:p>
    <w:p w14:paraId="360EB3FC" w14:textId="77777777" w:rsidR="003F304F" w:rsidRPr="003F304F" w:rsidRDefault="003F304F" w:rsidP="003F304F">
      <w:pPr>
        <w:numPr>
          <w:ilvl w:val="0"/>
          <w:numId w:val="56"/>
        </w:numPr>
      </w:pPr>
      <w:r w:rsidRPr="003F304F">
        <w:rPr>
          <w:b/>
          <w:bCs/>
        </w:rPr>
        <w:t>Establecer un marco de control y supervisión continua</w:t>
      </w:r>
      <w:r w:rsidRPr="003F304F">
        <w:t>, que permita prevenir, detectar y reportar operaciones inusuales, relevantes o preocupantes.</w:t>
      </w:r>
    </w:p>
    <w:p w14:paraId="6D1B8849" w14:textId="77777777" w:rsidR="003F304F" w:rsidRPr="003F304F" w:rsidRDefault="003F304F" w:rsidP="003F304F">
      <w:pPr>
        <w:numPr>
          <w:ilvl w:val="0"/>
          <w:numId w:val="56"/>
        </w:numPr>
      </w:pPr>
      <w:r w:rsidRPr="003F304F">
        <w:rPr>
          <w:b/>
          <w:bCs/>
        </w:rPr>
        <w:t>Fortalecer la cultura de cumplimiento dentro de la empresa</w:t>
      </w:r>
      <w:r w:rsidRPr="003F304F">
        <w:t>, mediante capacitación constante, documentación adecuada y comunicación efectiva entre las áreas.</w:t>
      </w:r>
    </w:p>
    <w:p w14:paraId="54484C22" w14:textId="77777777" w:rsidR="003F304F" w:rsidRPr="003F304F" w:rsidRDefault="003F304F" w:rsidP="003F304F">
      <w:pPr>
        <w:numPr>
          <w:ilvl w:val="0"/>
          <w:numId w:val="56"/>
        </w:numPr>
      </w:pPr>
      <w:r w:rsidRPr="003F304F">
        <w:rPr>
          <w:b/>
          <w:bCs/>
        </w:rPr>
        <w:lastRenderedPageBreak/>
        <w:t>Promover la mejora continua</w:t>
      </w:r>
      <w:r w:rsidRPr="003F304F">
        <w:t xml:space="preserve"> en los mecanismos internos de prevención, en concordancia con las mejores prácticas nacionales e internacionales en materia de control interno y gestión de riesgos.</w:t>
      </w:r>
    </w:p>
    <w:p w14:paraId="749D98AD" w14:textId="0AAA05DA" w:rsidR="003F304F" w:rsidRPr="003F304F" w:rsidRDefault="003F304F" w:rsidP="003F304F">
      <w:r w:rsidRPr="003F304F">
        <w:t xml:space="preserve">El contenido de este manual es </w:t>
      </w:r>
      <w:r w:rsidRPr="003F304F">
        <w:rPr>
          <w:b/>
          <w:bCs/>
        </w:rPr>
        <w:t>obligatorio para todo el personal</w:t>
      </w:r>
      <w:r w:rsidRPr="003F304F">
        <w:t xml:space="preserve"> de </w:t>
      </w:r>
      <w:r w:rsidR="0006421F" w:rsidRPr="0006421F">
        <w:rPr>
          <w:b/>
          <w:bCs/>
          <w:color w:val="0000FF"/>
        </w:rPr>
        <w:t>[Nombre de la Empresa]</w:t>
      </w:r>
      <w:r w:rsidRPr="003F304F">
        <w:t>, en la medida en que participe directa o indirectamente en operaciones que puedan considerarse Actividades Vulnerables.</w:t>
      </w:r>
    </w:p>
    <w:p w14:paraId="5CF72D5E" w14:textId="77777777" w:rsidR="003F304F" w:rsidRPr="003F304F" w:rsidRDefault="003F304F" w:rsidP="003F304F">
      <w:r w:rsidRPr="003F304F">
        <w:t>Asimismo, este documento constituye la base para todas las acciones internas de supervisión, verificación y auditoría que realicemos, y deberá mantenerse actualizado conforme a las reformas normativas, criterios oficiales y disposiciones administrativas emitidas por las autoridades competentes.</w:t>
      </w:r>
    </w:p>
    <w:p w14:paraId="11944731" w14:textId="77777777" w:rsidR="003F304F" w:rsidRPr="003F304F" w:rsidRDefault="003F304F" w:rsidP="003F304F">
      <w:r w:rsidRPr="003F304F">
        <w:t xml:space="preserve">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 xml:space="preserve">, designado conforme al artículo 20 de la LFPIORPI, tiene a su cargo la </w:t>
      </w:r>
      <w:r w:rsidRPr="003F304F">
        <w:rPr>
          <w:b/>
          <w:bCs/>
        </w:rPr>
        <w:t>implementación, vigilancia y actualización del presente manual</w:t>
      </w:r>
      <w:r w:rsidRPr="003F304F">
        <w:t>, asegurando que su contenido se difunda oportunamente y se aplique de manera uniforme en toda la organización.</w:t>
      </w:r>
    </w:p>
    <w:p w14:paraId="007BE6B1" w14:textId="59F2268E" w:rsidR="003F304F" w:rsidRPr="003F304F" w:rsidRDefault="003F304F" w:rsidP="003F304F">
      <w:r w:rsidRPr="003F304F">
        <w:t xml:space="preserve">Con ello, en </w:t>
      </w:r>
      <w:r w:rsidR="0006421F" w:rsidRPr="00D54CDE">
        <w:rPr>
          <w:color w:val="0000FF"/>
        </w:rPr>
        <w:t>[Nombre de la Empresa]</w:t>
      </w:r>
      <w:r w:rsidRPr="003F304F">
        <w:t xml:space="preserve"> reafirmamos nuestro compromiso con la </w:t>
      </w:r>
      <w:r w:rsidRPr="003F304F">
        <w:rPr>
          <w:b/>
          <w:bCs/>
        </w:rPr>
        <w:t>prevención del uso indebido de nuestros servicios, recursos o estructuras</w:t>
      </w:r>
      <w:r w:rsidRPr="003F304F">
        <w:t xml:space="preserve"> para fines ilícitos, contribuyendo de forma activa a la integridad del sistema financiero y al cumplimiento efectivo de la Ley.</w:t>
      </w:r>
    </w:p>
    <w:p w14:paraId="2C4DB725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C5C541D">
          <v:rect id="_x0000_i1042" style="width:0;height:1.5pt" o:hralign="center" o:hrstd="t" o:hr="t" fillcolor="#a0a0a0" stroked="f"/>
        </w:pict>
      </w:r>
    </w:p>
    <w:p w14:paraId="0F38E3A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D13CF19">
          <v:rect id="_x0000_i1043" style="width:0;height:1.5pt" o:hralign="center" o:hrstd="t" o:hr="t" fillcolor="#a0a0a0" stroked="f"/>
        </w:pict>
      </w:r>
    </w:p>
    <w:p w14:paraId="0B707971" w14:textId="77777777" w:rsidR="0006421F" w:rsidRDefault="0006421F" w:rsidP="003F304F">
      <w:pPr>
        <w:rPr>
          <w:b/>
          <w:bCs/>
        </w:rPr>
      </w:pPr>
    </w:p>
    <w:p w14:paraId="26E843F7" w14:textId="77777777" w:rsidR="0006421F" w:rsidRDefault="0006421F" w:rsidP="003F304F">
      <w:pPr>
        <w:rPr>
          <w:b/>
          <w:bCs/>
        </w:rPr>
      </w:pPr>
    </w:p>
    <w:p w14:paraId="65299EFC" w14:textId="77777777" w:rsidR="0006421F" w:rsidRDefault="0006421F" w:rsidP="003F304F">
      <w:pPr>
        <w:rPr>
          <w:b/>
          <w:bCs/>
        </w:rPr>
      </w:pPr>
    </w:p>
    <w:p w14:paraId="0E16457A" w14:textId="77777777" w:rsidR="0006421F" w:rsidRDefault="0006421F" w:rsidP="003F304F">
      <w:pPr>
        <w:rPr>
          <w:b/>
          <w:bCs/>
        </w:rPr>
      </w:pPr>
    </w:p>
    <w:p w14:paraId="0D071E29" w14:textId="77777777" w:rsidR="0006421F" w:rsidRDefault="0006421F" w:rsidP="003F304F">
      <w:pPr>
        <w:rPr>
          <w:b/>
          <w:bCs/>
        </w:rPr>
      </w:pPr>
    </w:p>
    <w:p w14:paraId="1B16504E" w14:textId="77777777" w:rsidR="0006421F" w:rsidRDefault="0006421F" w:rsidP="003F304F">
      <w:pPr>
        <w:rPr>
          <w:b/>
          <w:bCs/>
        </w:rPr>
      </w:pPr>
    </w:p>
    <w:p w14:paraId="03B5918B" w14:textId="77777777" w:rsidR="0006421F" w:rsidRDefault="0006421F" w:rsidP="003F304F">
      <w:pPr>
        <w:rPr>
          <w:b/>
          <w:bCs/>
        </w:rPr>
      </w:pPr>
    </w:p>
    <w:p w14:paraId="1453CE26" w14:textId="77777777" w:rsidR="0006421F" w:rsidRDefault="0006421F" w:rsidP="003F304F">
      <w:pPr>
        <w:rPr>
          <w:b/>
          <w:bCs/>
        </w:rPr>
      </w:pPr>
    </w:p>
    <w:p w14:paraId="36615FE5" w14:textId="77777777" w:rsidR="0006421F" w:rsidRDefault="0006421F" w:rsidP="003F304F">
      <w:pPr>
        <w:rPr>
          <w:b/>
          <w:bCs/>
        </w:rPr>
      </w:pPr>
    </w:p>
    <w:p w14:paraId="6E4C6710" w14:textId="77777777" w:rsidR="0006421F" w:rsidRDefault="0006421F" w:rsidP="003F304F">
      <w:pPr>
        <w:rPr>
          <w:b/>
          <w:bCs/>
        </w:rPr>
      </w:pPr>
    </w:p>
    <w:p w14:paraId="137B1C15" w14:textId="77777777" w:rsidR="0006421F" w:rsidRDefault="0006421F" w:rsidP="003F304F">
      <w:pPr>
        <w:rPr>
          <w:b/>
          <w:bCs/>
        </w:rPr>
      </w:pPr>
    </w:p>
    <w:p w14:paraId="5F9F747C" w14:textId="77777777" w:rsidR="0006421F" w:rsidRDefault="0006421F" w:rsidP="003F304F">
      <w:pPr>
        <w:rPr>
          <w:b/>
          <w:bCs/>
        </w:rPr>
      </w:pPr>
    </w:p>
    <w:p w14:paraId="7B0E45C0" w14:textId="77777777" w:rsidR="0006421F" w:rsidRDefault="0006421F" w:rsidP="003F304F">
      <w:pPr>
        <w:rPr>
          <w:b/>
          <w:bCs/>
        </w:rPr>
      </w:pPr>
    </w:p>
    <w:p w14:paraId="4F2E7267" w14:textId="77777777" w:rsidR="0006421F" w:rsidRDefault="0006421F" w:rsidP="003F304F">
      <w:pPr>
        <w:rPr>
          <w:b/>
          <w:bCs/>
        </w:rPr>
      </w:pPr>
    </w:p>
    <w:p w14:paraId="28F1D260" w14:textId="77777777" w:rsidR="0006421F" w:rsidRDefault="0006421F" w:rsidP="003F304F">
      <w:pPr>
        <w:rPr>
          <w:b/>
          <w:bCs/>
        </w:rPr>
      </w:pPr>
    </w:p>
    <w:p w14:paraId="14818EB4" w14:textId="43E7A6AB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1.2. Alcance de aplicación</w:t>
      </w:r>
    </w:p>
    <w:p w14:paraId="494C427E" w14:textId="49F83358" w:rsidR="003F304F" w:rsidRPr="003F304F" w:rsidRDefault="003F304F" w:rsidP="003F304F">
      <w:r w:rsidRPr="003F304F">
        <w:t xml:space="preserve">El presente </w:t>
      </w:r>
      <w:r w:rsidRPr="003F304F">
        <w:rPr>
          <w:b/>
          <w:bCs/>
        </w:rPr>
        <w:t>Manual de Políticas Internas en Materia de Cumplimiento de la LFPIORPI</w:t>
      </w:r>
      <w:r w:rsidRPr="003F304F">
        <w:t xml:space="preserve"> es de </w:t>
      </w:r>
      <w:r w:rsidRPr="003F304F">
        <w:rPr>
          <w:b/>
          <w:bCs/>
        </w:rPr>
        <w:t>observancia obligatoria</w:t>
      </w:r>
      <w:r w:rsidRPr="003F304F">
        <w:t xml:space="preserve"> para todas las áreas, unidades, departamentos y personas que integran </w:t>
      </w:r>
      <w:r w:rsidR="0006421F" w:rsidRPr="00D54CDE">
        <w:rPr>
          <w:color w:val="0000FF"/>
        </w:rPr>
        <w:t>[Nombre de la Empresa]</w:t>
      </w:r>
      <w:r w:rsidRPr="00D54CDE">
        <w:t>,</w:t>
      </w:r>
      <w:r w:rsidRPr="003F304F">
        <w:t xml:space="preserve"> sin excepción.</w:t>
      </w:r>
    </w:p>
    <w:p w14:paraId="0D9FB0F8" w14:textId="77777777" w:rsidR="003F304F" w:rsidRPr="003F304F" w:rsidRDefault="003F304F" w:rsidP="003F304F">
      <w:r w:rsidRPr="003F304F">
        <w:t xml:space="preserve">Su contenido aplica a </w:t>
      </w:r>
      <w:r w:rsidRPr="003F304F">
        <w:rPr>
          <w:b/>
          <w:bCs/>
        </w:rPr>
        <w:t>todas las operaciones, servicios, contratos y actos jurídicos</w:t>
      </w:r>
      <w:r w:rsidRPr="003F304F">
        <w:t xml:space="preserve"> que, por su naturaleza o monto, puedan considerarse </w:t>
      </w:r>
      <w:r w:rsidRPr="003F304F">
        <w:rPr>
          <w:b/>
          <w:bCs/>
        </w:rPr>
        <w:t>Actividades Vulnerables</w:t>
      </w:r>
      <w:r w:rsidRPr="003F304F">
        <w:t xml:space="preserve"> conforme al </w:t>
      </w:r>
      <w:r w:rsidRPr="003F304F">
        <w:rPr>
          <w:b/>
          <w:bCs/>
        </w:rPr>
        <w:t>Artículo 17 de la Ley Federal para la Prevención e Identificación de Operaciones con Recursos de Procedencia Ilícita (LFPIORPI)</w:t>
      </w:r>
      <w:r w:rsidRPr="003F304F">
        <w:t xml:space="preserve"> y sus disposiciones complementarias.</w:t>
      </w:r>
    </w:p>
    <w:p w14:paraId="4254E1BA" w14:textId="2D815DC3" w:rsidR="003F304F" w:rsidRPr="003F304F" w:rsidRDefault="003F304F" w:rsidP="003F304F">
      <w:r w:rsidRPr="003F304F">
        <w:t xml:space="preserve">Este manual </w:t>
      </w:r>
      <w:r w:rsidRPr="003F304F">
        <w:rPr>
          <w:b/>
          <w:bCs/>
        </w:rPr>
        <w:t>abarca el conjunto de procesos administrativos, comerciales, financieros y operativos</w:t>
      </w:r>
      <w:r w:rsidRPr="003F304F">
        <w:t xml:space="preserve"> mediante los cuales </w:t>
      </w:r>
      <w:r w:rsidR="0006421F" w:rsidRPr="00D54CDE">
        <w:rPr>
          <w:color w:val="0000FF"/>
        </w:rPr>
        <w:t>[Nombre de la Empresa]</w:t>
      </w:r>
      <w:r w:rsidRPr="003F304F">
        <w:t xml:space="preserve"> realiza su actividad principal, así como cualquier servicio o transacción accesoria vinculada a dicha actividad que pueda implicar obligaciones en materia de prevención de lavado de dinero y financiamiento al terrorismo.</w:t>
      </w:r>
    </w:p>
    <w:p w14:paraId="4D6468EC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BFCE7F1">
          <v:rect id="_x0000_i1044" style="width:0;height:1.5pt" o:hralign="center" o:hrstd="t" o:hr="t" fillcolor="#a0a0a0" stroked="f"/>
        </w:pict>
      </w:r>
    </w:p>
    <w:p w14:paraId="201A031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Sujetos obligados al cumplimiento interno</w:t>
      </w:r>
    </w:p>
    <w:p w14:paraId="20F59600" w14:textId="77777777" w:rsidR="003F304F" w:rsidRPr="003F304F" w:rsidRDefault="003F304F" w:rsidP="003F304F">
      <w:r w:rsidRPr="003F304F">
        <w:t>Las disposiciones de este manual deben ser cumplidas por:</w:t>
      </w:r>
    </w:p>
    <w:p w14:paraId="08882F28" w14:textId="77777777" w:rsidR="003F304F" w:rsidRPr="003F304F" w:rsidRDefault="003F304F" w:rsidP="003F304F">
      <w:pPr>
        <w:numPr>
          <w:ilvl w:val="0"/>
          <w:numId w:val="57"/>
        </w:numPr>
      </w:pPr>
      <w:r w:rsidRPr="003F304F">
        <w:rPr>
          <w:b/>
          <w:bCs/>
        </w:rPr>
        <w:t>El Representante Legal</w:t>
      </w:r>
      <w:r w:rsidRPr="003F304F">
        <w:t xml:space="preserve"> de la empresa, en su carácter de responsable solidario del cumplimiento de las obligaciones derivadas de la LFPIORPI.</w:t>
      </w:r>
    </w:p>
    <w:p w14:paraId="6B85CB00" w14:textId="77777777" w:rsidR="003F304F" w:rsidRPr="003F304F" w:rsidRDefault="003F304F" w:rsidP="003F304F">
      <w:pPr>
        <w:numPr>
          <w:ilvl w:val="0"/>
          <w:numId w:val="57"/>
        </w:numPr>
      </w:pPr>
      <w:r w:rsidRPr="003F304F">
        <w:rPr>
          <w:b/>
          <w:bCs/>
        </w:rPr>
        <w:t xml:space="preserve">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designado formalmente ante la Secretaría de Hacienda y Crédito Público, quien tendrá la obligación de coordinar, supervisar y verificar la aplicación de las políticas aquí descritas.</w:t>
      </w:r>
    </w:p>
    <w:p w14:paraId="06C9A50E" w14:textId="77777777" w:rsidR="003F304F" w:rsidRPr="003F304F" w:rsidRDefault="003F304F" w:rsidP="003F304F">
      <w:pPr>
        <w:numPr>
          <w:ilvl w:val="0"/>
          <w:numId w:val="57"/>
        </w:numPr>
      </w:pPr>
      <w:r w:rsidRPr="003F304F">
        <w:rPr>
          <w:b/>
          <w:bCs/>
        </w:rPr>
        <w:t>El personal directivo, administrativo y operativo</w:t>
      </w:r>
      <w:r w:rsidRPr="003F304F">
        <w:t>, cuando participe en la gestión de clientes, en la administración de recursos o en procesos relacionados con la identificación, verificación o conservación documental.</w:t>
      </w:r>
    </w:p>
    <w:p w14:paraId="00CDCCDA" w14:textId="77777777" w:rsidR="003F304F" w:rsidRPr="003F304F" w:rsidRDefault="003F304F" w:rsidP="003F304F">
      <w:pPr>
        <w:numPr>
          <w:ilvl w:val="0"/>
          <w:numId w:val="57"/>
        </w:numPr>
      </w:pPr>
      <w:r w:rsidRPr="003F304F">
        <w:rPr>
          <w:b/>
          <w:bCs/>
        </w:rPr>
        <w:t>Los asesores externos, apoderados o intermediarios</w:t>
      </w:r>
      <w:r w:rsidRPr="003F304F">
        <w:t>, cuando intervengan en nombre o representación de la empresa en actos o contratos considerados Actividades Vulnerables.</w:t>
      </w:r>
    </w:p>
    <w:p w14:paraId="7238749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305AFE1D">
          <v:rect id="_x0000_i1045" style="width:0;height:1.5pt" o:hralign="center" o:hrstd="t" o:hr="t" fillcolor="#a0a0a0" stroked="f"/>
        </w:pict>
      </w:r>
    </w:p>
    <w:p w14:paraId="7ADE14A1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Operaciones incluidas en el alcance</w:t>
      </w:r>
    </w:p>
    <w:p w14:paraId="34CA6464" w14:textId="575953C1" w:rsidR="003F304F" w:rsidRPr="003F304F" w:rsidRDefault="003F304F" w:rsidP="003F304F">
      <w:r w:rsidRPr="003F304F">
        <w:t xml:space="preserve">El manual aplica a </w:t>
      </w:r>
      <w:r w:rsidRPr="003F304F">
        <w:rPr>
          <w:b/>
          <w:bCs/>
        </w:rPr>
        <w:t>todas las operaciones realizadas por cuenta propia o de terceros</w:t>
      </w:r>
      <w:r w:rsidRPr="003F304F">
        <w:t xml:space="preserve">, tanto de carácter nacional como internacional, en las que </w:t>
      </w:r>
      <w:r w:rsidR="0006421F" w:rsidRPr="00D54CDE">
        <w:rPr>
          <w:color w:val="0000FF"/>
        </w:rPr>
        <w:t>[Nombre de la Empresa]</w:t>
      </w:r>
      <w:r w:rsidRPr="003F304F">
        <w:t xml:space="preserve"> participe y que cumplan con cualquiera de los siguientes criterios:</w:t>
      </w:r>
    </w:p>
    <w:p w14:paraId="537A2C90" w14:textId="77777777" w:rsidR="003F304F" w:rsidRPr="003F304F" w:rsidRDefault="003F304F" w:rsidP="003F304F">
      <w:pPr>
        <w:numPr>
          <w:ilvl w:val="0"/>
          <w:numId w:val="58"/>
        </w:numPr>
      </w:pPr>
      <w:r w:rsidRPr="003F304F">
        <w:t xml:space="preserve">Involucren </w:t>
      </w:r>
      <w:r w:rsidRPr="003F304F">
        <w:rPr>
          <w:b/>
          <w:bCs/>
        </w:rPr>
        <w:t>transferencia, administración, intermediación o manejo de recursos económicos o bienes</w:t>
      </w:r>
      <w:r w:rsidRPr="003F304F">
        <w:t xml:space="preserve"> susceptibles de identificación conforme a la LFPIORPI.</w:t>
      </w:r>
    </w:p>
    <w:p w14:paraId="110C8128" w14:textId="77777777" w:rsidR="003F304F" w:rsidRPr="003F304F" w:rsidRDefault="003F304F" w:rsidP="003F304F">
      <w:pPr>
        <w:numPr>
          <w:ilvl w:val="0"/>
          <w:numId w:val="58"/>
        </w:numPr>
      </w:pPr>
      <w:r w:rsidRPr="003F304F">
        <w:t xml:space="preserve">Se realicen </w:t>
      </w:r>
      <w:r w:rsidRPr="003F304F">
        <w:rPr>
          <w:b/>
          <w:bCs/>
        </w:rPr>
        <w:t>por montos iguales o superiores a los umbrales</w:t>
      </w:r>
      <w:r w:rsidRPr="003F304F">
        <w:t xml:space="preserve"> establecidos en las </w:t>
      </w:r>
      <w:r w:rsidRPr="003F304F">
        <w:rPr>
          <w:b/>
          <w:bCs/>
        </w:rPr>
        <w:t>Reglas de Carácter General</w:t>
      </w:r>
      <w:r w:rsidRPr="003F304F">
        <w:t xml:space="preserve"> emitidas por la autoridad competente.</w:t>
      </w:r>
    </w:p>
    <w:p w14:paraId="27C3A423" w14:textId="77777777" w:rsidR="003F304F" w:rsidRPr="003F304F" w:rsidRDefault="003F304F" w:rsidP="003F304F">
      <w:pPr>
        <w:numPr>
          <w:ilvl w:val="0"/>
          <w:numId w:val="58"/>
        </w:numPr>
      </w:pPr>
      <w:r w:rsidRPr="003F304F">
        <w:t xml:space="preserve">Involucren </w:t>
      </w:r>
      <w:r w:rsidRPr="003F304F">
        <w:rPr>
          <w:b/>
          <w:bCs/>
        </w:rPr>
        <w:t>clientes, usuarios, representantes o beneficiarios controladores</w:t>
      </w:r>
      <w:r w:rsidRPr="003F304F">
        <w:t xml:space="preserve"> cuya identidad deba verificarse y documentarse.</w:t>
      </w:r>
    </w:p>
    <w:p w14:paraId="177CACEE" w14:textId="77777777" w:rsidR="003F304F" w:rsidRPr="003F304F" w:rsidRDefault="003F304F" w:rsidP="003F304F">
      <w:pPr>
        <w:numPr>
          <w:ilvl w:val="0"/>
          <w:numId w:val="58"/>
        </w:numPr>
      </w:pPr>
      <w:r w:rsidRPr="003F304F">
        <w:lastRenderedPageBreak/>
        <w:t xml:space="preserve">Se efectúen </w:t>
      </w:r>
      <w:r w:rsidRPr="003F304F">
        <w:rPr>
          <w:b/>
          <w:bCs/>
        </w:rPr>
        <w:t>por medios presenciales, electrónicos o remotos</w:t>
      </w:r>
      <w:r w:rsidRPr="003F304F">
        <w:t>, incluyendo plataformas digitales o transferencias internacionales.</w:t>
      </w:r>
    </w:p>
    <w:p w14:paraId="2502F49D" w14:textId="77777777" w:rsidR="003F304F" w:rsidRPr="003F304F" w:rsidRDefault="003F304F" w:rsidP="003F304F">
      <w:r w:rsidRPr="003F304F">
        <w:t xml:space="preserve">Asimismo, este manual cubre las operaciones que, aun </w:t>
      </w:r>
      <w:r w:rsidRPr="003F304F">
        <w:rPr>
          <w:b/>
          <w:bCs/>
        </w:rPr>
        <w:t>sin rebasar los montos mínimos establecidos por la Ley</w:t>
      </w:r>
      <w:r w:rsidRPr="003F304F">
        <w:t xml:space="preserve">, presenten características, patrones o circunstancias que 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 xml:space="preserve"> considere relevantes para su documentación o monitoreo.</w:t>
      </w:r>
    </w:p>
    <w:p w14:paraId="7D6EEFD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DD3783A">
          <v:rect id="_x0000_i1046" style="width:0;height:1.5pt" o:hralign="center" o:hrstd="t" o:hr="t" fillcolor="#a0a0a0" stroked="f"/>
        </w:pict>
      </w:r>
    </w:p>
    <w:p w14:paraId="23F31B64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Ámbitos complementarios de aplicación</w:t>
      </w:r>
    </w:p>
    <w:p w14:paraId="406E858C" w14:textId="77777777" w:rsidR="003F304F" w:rsidRPr="003F304F" w:rsidRDefault="003F304F" w:rsidP="003F304F">
      <w:r w:rsidRPr="003F304F">
        <w:t>Además del cumplimiento legal, el presente manual se integra a otros sistemas o instrumentos internos de control, tales como:</w:t>
      </w:r>
    </w:p>
    <w:p w14:paraId="6B062ADE" w14:textId="77777777" w:rsidR="003F304F" w:rsidRPr="003F304F" w:rsidRDefault="003F304F" w:rsidP="003F304F">
      <w:pPr>
        <w:numPr>
          <w:ilvl w:val="0"/>
          <w:numId w:val="59"/>
        </w:numPr>
      </w:pPr>
      <w:r w:rsidRPr="003F304F">
        <w:rPr>
          <w:b/>
          <w:bCs/>
        </w:rPr>
        <w:t>El Reglamento Interno de Trabajo</w:t>
      </w:r>
      <w:r w:rsidRPr="003F304F">
        <w:t>, en lo relativo a la conducta y responsabilidades del personal.</w:t>
      </w:r>
    </w:p>
    <w:p w14:paraId="66A76CC6" w14:textId="77777777" w:rsidR="003F304F" w:rsidRPr="003F304F" w:rsidRDefault="003F304F" w:rsidP="003F304F">
      <w:pPr>
        <w:numPr>
          <w:ilvl w:val="0"/>
          <w:numId w:val="59"/>
        </w:numPr>
      </w:pPr>
      <w:r w:rsidRPr="003F304F">
        <w:rPr>
          <w:b/>
          <w:bCs/>
        </w:rPr>
        <w:t>Los procedimientos contables, financieros y de auditoría interna</w:t>
      </w:r>
      <w:r w:rsidRPr="003F304F">
        <w:t>, que garantizan la trazabilidad de las operaciones.</w:t>
      </w:r>
    </w:p>
    <w:p w14:paraId="4004D7F3" w14:textId="77777777" w:rsidR="003F304F" w:rsidRPr="003F304F" w:rsidRDefault="003F304F" w:rsidP="003F304F">
      <w:pPr>
        <w:numPr>
          <w:ilvl w:val="0"/>
          <w:numId w:val="59"/>
        </w:numPr>
      </w:pPr>
      <w:r w:rsidRPr="003F304F">
        <w:rPr>
          <w:b/>
          <w:bCs/>
        </w:rPr>
        <w:t>Las políticas de confidencialidad y protección de datos personales</w:t>
      </w:r>
      <w:r w:rsidRPr="003F304F">
        <w:t>, aplicables a la información recopilada durante la identificación de clientes.</w:t>
      </w:r>
    </w:p>
    <w:p w14:paraId="14DD4DF6" w14:textId="77777777" w:rsidR="003F304F" w:rsidRPr="003F304F" w:rsidRDefault="003F304F" w:rsidP="003F304F">
      <w:pPr>
        <w:numPr>
          <w:ilvl w:val="0"/>
          <w:numId w:val="59"/>
        </w:numPr>
      </w:pPr>
      <w:r w:rsidRPr="003F304F">
        <w:rPr>
          <w:b/>
          <w:bCs/>
        </w:rPr>
        <w:t>Los programas de capacitación institucional</w:t>
      </w:r>
      <w:r w:rsidRPr="003F304F">
        <w:t>, que refuerzan la cultura de prevención y cumplimiento en todos los niveles de la organización.</w:t>
      </w:r>
    </w:p>
    <w:p w14:paraId="0904913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4B80CCF">
          <v:rect id="_x0000_i1047" style="width:0;height:1.5pt" o:hralign="center" o:hrstd="t" o:hr="t" fillcolor="#a0a0a0" stroked="f"/>
        </w:pict>
      </w:r>
    </w:p>
    <w:p w14:paraId="0F42A87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Vigencia y actualizaciones</w:t>
      </w:r>
    </w:p>
    <w:p w14:paraId="0B45C8C2" w14:textId="2055C634" w:rsidR="003F304F" w:rsidRPr="003F304F" w:rsidRDefault="003F304F" w:rsidP="003F304F">
      <w:r w:rsidRPr="003F304F">
        <w:t xml:space="preserve">El alcance de este manual permanecerá vigente </w:t>
      </w:r>
      <w:r w:rsidRPr="003F304F">
        <w:rPr>
          <w:b/>
          <w:bCs/>
        </w:rPr>
        <w:t xml:space="preserve">mientras </w:t>
      </w:r>
      <w:r w:rsidR="0006421F" w:rsidRPr="00D54CDE">
        <w:rPr>
          <w:color w:val="0000FF"/>
        </w:rPr>
        <w:t>[Nombre de la Empresa]</w:t>
      </w:r>
      <w:r w:rsidRPr="003F304F">
        <w:rPr>
          <w:b/>
          <w:bCs/>
        </w:rPr>
        <w:t xml:space="preserve"> realice Actividades Vulnerables</w:t>
      </w:r>
      <w:r w:rsidRPr="003F304F">
        <w:t xml:space="preserve"> bajo cualquiera de los supuestos contemplados por la LFPIORPI.</w:t>
      </w:r>
    </w:p>
    <w:p w14:paraId="0F3360B1" w14:textId="77777777" w:rsidR="003F304F" w:rsidRPr="003F304F" w:rsidRDefault="003F304F" w:rsidP="003F304F">
      <w:r w:rsidRPr="003F304F">
        <w:t xml:space="preserve">Cualquier cambio en la estructura organizacional, en los procesos operativos o en la normatividad aplicable deberá ser evaluado por 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quien determinará las modificaciones necesarias para asegurar que el manual continúe reflejando de forma precisa el alcance real de la empresa y de sus obligaciones legales.</w:t>
      </w:r>
    </w:p>
    <w:p w14:paraId="41113234" w14:textId="77777777" w:rsidR="003F304F" w:rsidRPr="003F304F" w:rsidRDefault="003F304F" w:rsidP="003F304F">
      <w:r w:rsidRPr="003F304F">
        <w:t xml:space="preserve">El contenido actualizado deberá ser aprobado por la </w:t>
      </w:r>
      <w:r w:rsidRPr="003F304F">
        <w:rPr>
          <w:b/>
          <w:bCs/>
        </w:rPr>
        <w:t>Dirección General o el Representante Legal</w:t>
      </w:r>
      <w:r w:rsidRPr="003F304F">
        <w:t>, y comunicado formalmente a todo el personal involucrado.</w:t>
      </w:r>
    </w:p>
    <w:p w14:paraId="4BBFCECE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3D01C78">
          <v:rect id="_x0000_i1048" style="width:0;height:1.5pt" o:hralign="center" o:hrstd="t" o:hr="t" fillcolor="#a0a0a0" stroked="f"/>
        </w:pict>
      </w:r>
    </w:p>
    <w:p w14:paraId="4FC1E8A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1E0F512">
          <v:rect id="_x0000_i1049" style="width:0;height:1.5pt" o:hralign="center" o:hrstd="t" o:hr="t" fillcolor="#a0a0a0" stroked="f"/>
        </w:pict>
      </w:r>
    </w:p>
    <w:p w14:paraId="5B10A9D3" w14:textId="77777777" w:rsidR="0006421F" w:rsidRDefault="0006421F" w:rsidP="003F304F">
      <w:pPr>
        <w:rPr>
          <w:b/>
          <w:bCs/>
        </w:rPr>
      </w:pPr>
    </w:p>
    <w:p w14:paraId="784178D2" w14:textId="77777777" w:rsidR="0006421F" w:rsidRDefault="0006421F" w:rsidP="003F304F">
      <w:pPr>
        <w:rPr>
          <w:b/>
          <w:bCs/>
        </w:rPr>
      </w:pPr>
    </w:p>
    <w:p w14:paraId="5CF9C4D0" w14:textId="77777777" w:rsidR="0006421F" w:rsidRDefault="0006421F" w:rsidP="003F304F">
      <w:pPr>
        <w:rPr>
          <w:b/>
          <w:bCs/>
        </w:rPr>
      </w:pPr>
    </w:p>
    <w:p w14:paraId="260E5CEE" w14:textId="77777777" w:rsidR="0006421F" w:rsidRDefault="0006421F" w:rsidP="003F304F">
      <w:pPr>
        <w:rPr>
          <w:b/>
          <w:bCs/>
        </w:rPr>
      </w:pPr>
    </w:p>
    <w:p w14:paraId="4AA5B822" w14:textId="77777777" w:rsidR="0006421F" w:rsidRDefault="0006421F" w:rsidP="003F304F">
      <w:pPr>
        <w:rPr>
          <w:b/>
          <w:bCs/>
        </w:rPr>
      </w:pPr>
    </w:p>
    <w:p w14:paraId="5D0784AB" w14:textId="100FD68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1.3. Fundamento legal</w:t>
      </w:r>
    </w:p>
    <w:p w14:paraId="047975D5" w14:textId="77777777" w:rsidR="003F304F" w:rsidRPr="003F304F" w:rsidRDefault="003F304F" w:rsidP="003F304F">
      <w:r w:rsidRPr="003F304F">
        <w:t xml:space="preserve">El presente </w:t>
      </w:r>
      <w:r w:rsidRPr="003F304F">
        <w:rPr>
          <w:b/>
          <w:bCs/>
        </w:rPr>
        <w:t>Manual de Políticas Internas en Materia de Cumplimiento de la Ley Federal para la Prevención e Identificación de Operaciones con Recursos de Procedencia Ilícita (LFPIORPI)</w:t>
      </w:r>
      <w:r w:rsidRPr="003F304F">
        <w:t xml:space="preserve"> se sustenta en la legislación vigente en los Estados Unidos Mexicanos, particularmente en las disposiciones que regulan las denominadas </w:t>
      </w:r>
      <w:r w:rsidRPr="003F304F">
        <w:rPr>
          <w:b/>
          <w:bCs/>
        </w:rPr>
        <w:t>Actividades Vulnerables</w:t>
      </w:r>
      <w:r w:rsidRPr="003F304F">
        <w:t xml:space="preserve"> y las obligaciones que de ellas se derivan para las personas físicas y morales que las realizan.</w:t>
      </w:r>
    </w:p>
    <w:p w14:paraId="42AA1A76" w14:textId="6FE35FFF" w:rsidR="003F304F" w:rsidRPr="003F304F" w:rsidRDefault="003F304F" w:rsidP="003F304F">
      <w:r w:rsidRPr="003F304F">
        <w:t xml:space="preserve">En </w:t>
      </w:r>
      <w:r w:rsidR="0006421F" w:rsidRPr="00D54CDE">
        <w:rPr>
          <w:color w:val="0000FF"/>
        </w:rPr>
        <w:t>[Nombre de la Empresa]</w:t>
      </w:r>
      <w:r w:rsidRPr="003F304F">
        <w:t xml:space="preserve">, reconocemos que el cumplimiento de estas disposiciones no solo constituye una obligación legal, sino también una práctica esencial de </w:t>
      </w:r>
      <w:r w:rsidRPr="003F304F">
        <w:rPr>
          <w:b/>
          <w:bCs/>
        </w:rPr>
        <w:t>transparencia, integridad y prevención de riesgos reputacionales, financieros y penales</w:t>
      </w:r>
      <w:r w:rsidRPr="003F304F">
        <w:t>.</w:t>
      </w:r>
    </w:p>
    <w:p w14:paraId="12C5EF8C" w14:textId="77777777" w:rsidR="003F304F" w:rsidRPr="003F304F" w:rsidRDefault="003F304F" w:rsidP="003F304F">
      <w:r w:rsidRPr="003F304F">
        <w:t>Las políticas y procedimientos establecidos en este manual se fundamentan en los siguientes ordenamientos y disposiciones normativas:</w:t>
      </w:r>
    </w:p>
    <w:p w14:paraId="4E8376B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E268656">
          <v:rect id="_x0000_i1050" style="width:0;height:1.5pt" o:hralign="center" o:hrstd="t" o:hr="t" fillcolor="#a0a0a0" stroked="f"/>
        </w:pict>
      </w:r>
    </w:p>
    <w:p w14:paraId="246D644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I. Ley Federal para la Prevención e Identificación de Operaciones con Recursos de Procedencia Ilícita (LFPIORPI)</w:t>
      </w:r>
    </w:p>
    <w:p w14:paraId="13ACDAED" w14:textId="77777777" w:rsidR="003F304F" w:rsidRPr="003F304F" w:rsidRDefault="003F304F" w:rsidP="003F304F">
      <w:r w:rsidRPr="003F304F">
        <w:t xml:space="preserve">Publicada en el Diario Oficial de la Federación el 17 de octubre de 2012 y reformada mediante decreto publicado el </w:t>
      </w:r>
      <w:r w:rsidRPr="003F304F">
        <w:rPr>
          <w:b/>
          <w:bCs/>
        </w:rPr>
        <w:t>16 de julio de 2025</w:t>
      </w:r>
      <w:r w:rsidRPr="003F304F">
        <w:t>, esta Ley tiene por objeto proteger el sistema financiero y la economía nacional, estableciendo medidas y procedimientos para prevenir y detectar actos u operaciones que involucren recursos de procedencia ilícita.</w:t>
      </w:r>
    </w:p>
    <w:p w14:paraId="6957757C" w14:textId="77777777" w:rsidR="003F304F" w:rsidRPr="003F304F" w:rsidRDefault="003F304F" w:rsidP="003F304F">
      <w:r w:rsidRPr="003F304F">
        <w:t xml:space="preserve">Los </w:t>
      </w:r>
      <w:r w:rsidRPr="003F304F">
        <w:rPr>
          <w:b/>
          <w:bCs/>
        </w:rPr>
        <w:t>artículos 17, 18, 19, 20, 21 y 38</w:t>
      </w:r>
      <w:r w:rsidRPr="003F304F">
        <w:t xml:space="preserve"> de la Ley constituyen los pilares normativos que sustentan la elaboración y aplicación de este manual, ya que establecen las obligaciones de los sujetos que realizan Actividades Vulnerables, la obligación de designar un </w:t>
      </w:r>
      <w:proofErr w:type="gramStart"/>
      <w:r w:rsidRPr="003F304F">
        <w:t>Responsable</w:t>
      </w:r>
      <w:proofErr w:type="gramEnd"/>
      <w:r w:rsidRPr="003F304F">
        <w:t xml:space="preserve"> de Cumplimiento, la presentación de avisos y la conservación de información, así como la confidencialidad de los datos recopilados.</w:t>
      </w:r>
    </w:p>
    <w:p w14:paraId="5B43098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36FC6011">
          <v:rect id="_x0000_i1051" style="width:0;height:1.5pt" o:hralign="center" o:hrstd="t" o:hr="t" fillcolor="#a0a0a0" stroked="f"/>
        </w:pict>
      </w:r>
    </w:p>
    <w:p w14:paraId="35D0BCE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II. Reglamento de la LFPIORPI</w:t>
      </w:r>
    </w:p>
    <w:p w14:paraId="23EBF3B7" w14:textId="77777777" w:rsidR="003F304F" w:rsidRPr="003F304F" w:rsidRDefault="003F304F" w:rsidP="003F304F">
      <w:r w:rsidRPr="003F304F">
        <w:t>Emitido por la Secretaría de Hacienda y Crédito Público, este Reglamento desarrolla las disposiciones operativas de la Ley, especificando los mecanismos de identificación, integración de expedientes, presentación de avisos y resguardo de información.</w:t>
      </w:r>
    </w:p>
    <w:p w14:paraId="2DF16862" w14:textId="2A0A91C1" w:rsidR="003F304F" w:rsidRPr="003F304F" w:rsidRDefault="003F304F" w:rsidP="003F304F">
      <w:r w:rsidRPr="003F304F">
        <w:t>En particular</w:t>
      </w:r>
      <w:r w:rsidRPr="00D54CDE">
        <w:t xml:space="preserve">, </w:t>
      </w:r>
      <w:r w:rsidR="0006421F" w:rsidRPr="00D54CDE">
        <w:rPr>
          <w:color w:val="0000FF"/>
        </w:rPr>
        <w:t>[Nombre de la Empresa]</w:t>
      </w:r>
      <w:r w:rsidRPr="003F304F">
        <w:t xml:space="preserve"> se apega a lo previsto en los artículos que regulan el </w:t>
      </w:r>
      <w:r w:rsidRPr="003F304F">
        <w:rPr>
          <w:b/>
          <w:bCs/>
        </w:rPr>
        <w:t>contenido de los expedientes de identificación</w:t>
      </w:r>
      <w:r w:rsidRPr="003F304F">
        <w:t xml:space="preserve">, los </w:t>
      </w:r>
      <w:r w:rsidRPr="003F304F">
        <w:rPr>
          <w:b/>
          <w:bCs/>
        </w:rPr>
        <w:t>umbrales de aviso</w:t>
      </w:r>
      <w:r w:rsidRPr="003F304F">
        <w:t xml:space="preserve">, las </w:t>
      </w:r>
      <w:r w:rsidRPr="003F304F">
        <w:rPr>
          <w:b/>
          <w:bCs/>
        </w:rPr>
        <w:t>formas de reporte</w:t>
      </w:r>
      <w:r w:rsidRPr="003F304F">
        <w:t xml:space="preserve">, y las </w:t>
      </w:r>
      <w:r w:rsidRPr="003F304F">
        <w:rPr>
          <w:b/>
          <w:bCs/>
        </w:rPr>
        <w:t>condiciones de confidencialidad</w:t>
      </w:r>
      <w:r w:rsidRPr="003F304F">
        <w:t xml:space="preserve"> establecidas para los sujetos obligados.</w:t>
      </w:r>
    </w:p>
    <w:p w14:paraId="213E343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AFE4951">
          <v:rect id="_x0000_i1052" style="width:0;height:1.5pt" o:hralign="center" o:hrstd="t" o:hr="t" fillcolor="#a0a0a0" stroked="f"/>
        </w:pict>
      </w:r>
    </w:p>
    <w:p w14:paraId="6A66202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III. Reglas de Carácter General a que se refiere la LFPIORPI</w:t>
      </w:r>
    </w:p>
    <w:p w14:paraId="6AEC9A3C" w14:textId="77777777" w:rsidR="003F304F" w:rsidRPr="003F304F" w:rsidRDefault="003F304F" w:rsidP="003F304F">
      <w:r w:rsidRPr="003F304F">
        <w:t>Emitidas por la Secretaría de Hacienda y Crédito Público, estas reglas proporcionan los lineamientos técnicos, plazos, formatos y procedimientos que los sujetos obligados deben seguir para cumplir correctamente con sus obligaciones.</w:t>
      </w:r>
    </w:p>
    <w:p w14:paraId="11E5EBBB" w14:textId="28799466" w:rsidR="003F304F" w:rsidRPr="003F304F" w:rsidRDefault="003F304F" w:rsidP="003F304F">
      <w:r w:rsidRPr="003F304F">
        <w:lastRenderedPageBreak/>
        <w:t xml:space="preserve">En </w:t>
      </w:r>
      <w:r w:rsidR="0006421F" w:rsidRPr="00D54CDE">
        <w:rPr>
          <w:color w:val="0000FF"/>
        </w:rPr>
        <w:t>[Nombre de la Empresa]</w:t>
      </w:r>
      <w:r w:rsidRPr="00D54CDE">
        <w:t xml:space="preserve">, </w:t>
      </w:r>
      <w:r w:rsidRPr="003F304F">
        <w:t xml:space="preserve">las Reglas de Carácter General sirven como guía práctica para la </w:t>
      </w:r>
      <w:r w:rsidRPr="003F304F">
        <w:rPr>
          <w:b/>
          <w:bCs/>
        </w:rPr>
        <w:t>clasificación de riesgos, aplicación de medidas reforzadas, elaboración de avisos y desarrollo de la capacitación interna</w:t>
      </w:r>
      <w:r w:rsidRPr="003F304F">
        <w:t>, asegurando que las políticas aquí contenidas se mantengan actualizadas y en concordancia con los criterios más recientes de la autoridad.</w:t>
      </w:r>
    </w:p>
    <w:p w14:paraId="3C91293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84F536F">
          <v:rect id="_x0000_i1053" style="width:0;height:1.5pt" o:hralign="center" o:hrstd="t" o:hr="t" fillcolor="#a0a0a0" stroked="f"/>
        </w:pict>
      </w:r>
    </w:p>
    <w:p w14:paraId="27E628D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IV. Código Penal Federal y disposiciones complementarias</w:t>
      </w:r>
    </w:p>
    <w:p w14:paraId="43B9E3D3" w14:textId="77777777" w:rsidR="003F304F" w:rsidRPr="003F304F" w:rsidRDefault="003F304F" w:rsidP="003F304F">
      <w:r w:rsidRPr="003F304F">
        <w:t xml:space="preserve">El cumplimiento de este manual se encuentra alineado con las disposiciones del </w:t>
      </w:r>
      <w:r w:rsidRPr="003F304F">
        <w:rPr>
          <w:b/>
          <w:bCs/>
        </w:rPr>
        <w:t>Artículo 400 Bis del Código Penal Federal</w:t>
      </w:r>
      <w:r w:rsidRPr="003F304F">
        <w:t>, que tipifica el delito de operaciones con recursos de procedencia ilícita, así como con las disposiciones complementarias en materia de responsabilidad penal de las personas morales y la protección de datos personales.</w:t>
      </w:r>
    </w:p>
    <w:p w14:paraId="4D65EB1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640AD33">
          <v:rect id="_x0000_i1054" style="width:0;height:1.5pt" o:hralign="center" o:hrstd="t" o:hr="t" fillcolor="#a0a0a0" stroked="f"/>
        </w:pict>
      </w:r>
    </w:p>
    <w:p w14:paraId="59F7EE13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b/>
          <w:bCs/>
          <w:lang w:val="en-US"/>
        </w:rPr>
        <w:t xml:space="preserve">V. </w:t>
      </w:r>
      <w:proofErr w:type="spellStart"/>
      <w:r w:rsidRPr="003F304F">
        <w:rPr>
          <w:b/>
          <w:bCs/>
          <w:lang w:val="en-US"/>
        </w:rPr>
        <w:t>Otras</w:t>
      </w:r>
      <w:proofErr w:type="spellEnd"/>
      <w:r w:rsidRPr="003F304F">
        <w:rPr>
          <w:b/>
          <w:bCs/>
          <w:lang w:val="en-US"/>
        </w:rPr>
        <w:t xml:space="preserve"> </w:t>
      </w:r>
      <w:proofErr w:type="spellStart"/>
      <w:r w:rsidRPr="003F304F">
        <w:rPr>
          <w:b/>
          <w:bCs/>
          <w:lang w:val="en-US"/>
        </w:rPr>
        <w:t>referencias</w:t>
      </w:r>
      <w:proofErr w:type="spellEnd"/>
      <w:r w:rsidRPr="003F304F">
        <w:rPr>
          <w:b/>
          <w:bCs/>
          <w:lang w:val="en-US"/>
        </w:rPr>
        <w:t xml:space="preserve"> </w:t>
      </w:r>
      <w:proofErr w:type="spellStart"/>
      <w:r w:rsidRPr="003F304F">
        <w:rPr>
          <w:b/>
          <w:bCs/>
          <w:lang w:val="en-US"/>
        </w:rPr>
        <w:t>normativas</w:t>
      </w:r>
      <w:proofErr w:type="spellEnd"/>
      <w:r w:rsidRPr="003F304F">
        <w:rPr>
          <w:b/>
          <w:bCs/>
          <w:lang w:val="en-US"/>
        </w:rPr>
        <w:t xml:space="preserve"> </w:t>
      </w:r>
      <w:proofErr w:type="spellStart"/>
      <w:r w:rsidRPr="003F304F">
        <w:rPr>
          <w:b/>
          <w:bCs/>
          <w:lang w:val="en-US"/>
        </w:rPr>
        <w:t>aplicables</w:t>
      </w:r>
      <w:proofErr w:type="spellEnd"/>
    </w:p>
    <w:p w14:paraId="17753542" w14:textId="77777777" w:rsidR="003F304F" w:rsidRPr="003F304F" w:rsidRDefault="003F304F" w:rsidP="003F304F">
      <w:pPr>
        <w:numPr>
          <w:ilvl w:val="0"/>
          <w:numId w:val="60"/>
        </w:numPr>
      </w:pPr>
      <w:r w:rsidRPr="003F304F">
        <w:rPr>
          <w:b/>
          <w:bCs/>
        </w:rPr>
        <w:t>Ley de Instituciones de Crédito</w:t>
      </w:r>
      <w:r w:rsidRPr="003F304F">
        <w:t>, en lo relativo a la colaboración con las autoridades financieras.</w:t>
      </w:r>
    </w:p>
    <w:p w14:paraId="0688DD1A" w14:textId="77777777" w:rsidR="003F304F" w:rsidRPr="003F304F" w:rsidRDefault="003F304F" w:rsidP="003F304F">
      <w:pPr>
        <w:numPr>
          <w:ilvl w:val="0"/>
          <w:numId w:val="60"/>
        </w:numPr>
      </w:pPr>
      <w:r w:rsidRPr="003F304F">
        <w:rPr>
          <w:b/>
          <w:bCs/>
        </w:rPr>
        <w:t>Ley General de Sociedades Mercantiles</w:t>
      </w:r>
      <w:r w:rsidRPr="003F304F">
        <w:t>, en lo que respecta a la transparencia y registro de socios y accionistas.</w:t>
      </w:r>
    </w:p>
    <w:p w14:paraId="4B96E3CB" w14:textId="77777777" w:rsidR="003F304F" w:rsidRPr="003F304F" w:rsidRDefault="003F304F" w:rsidP="003F304F">
      <w:pPr>
        <w:numPr>
          <w:ilvl w:val="0"/>
          <w:numId w:val="60"/>
        </w:numPr>
      </w:pPr>
      <w:r w:rsidRPr="003F304F">
        <w:rPr>
          <w:b/>
          <w:bCs/>
        </w:rPr>
        <w:t>Ley Federal de Protección de Datos Personales en Posesión de los Particulares</w:t>
      </w:r>
      <w:r w:rsidRPr="003F304F">
        <w:t>, en materia de confidencialidad y tratamiento de información.</w:t>
      </w:r>
    </w:p>
    <w:p w14:paraId="76ADC92C" w14:textId="77777777" w:rsidR="003F304F" w:rsidRPr="003F304F" w:rsidRDefault="003F304F" w:rsidP="003F304F">
      <w:pPr>
        <w:numPr>
          <w:ilvl w:val="0"/>
          <w:numId w:val="60"/>
        </w:numPr>
      </w:pPr>
      <w:r w:rsidRPr="003F304F">
        <w:rPr>
          <w:b/>
          <w:bCs/>
        </w:rPr>
        <w:t>Disposiciones emitidas por la Unidad de Inteligencia Financiera (UIF)</w:t>
      </w:r>
      <w:r w:rsidRPr="003F304F">
        <w:t>, aplicables a las operaciones y reportes de actividades vulnerables.</w:t>
      </w:r>
    </w:p>
    <w:p w14:paraId="040B827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A41829A">
          <v:rect id="_x0000_i1055" style="width:0;height:1.5pt" o:hralign="center" o:hrstd="t" o:hr="t" fillcolor="#a0a0a0" stroked="f"/>
        </w:pict>
      </w:r>
    </w:p>
    <w:p w14:paraId="4897DA6E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VI. Compromiso de actualización normativa</w:t>
      </w:r>
    </w:p>
    <w:p w14:paraId="04A37C57" w14:textId="1213AB95" w:rsidR="003F304F" w:rsidRPr="003F304F" w:rsidRDefault="003F304F" w:rsidP="003F304F">
      <w:r w:rsidRPr="003F304F">
        <w:t xml:space="preserve">En </w:t>
      </w:r>
      <w:r w:rsidR="0006421F" w:rsidRPr="00D54CDE">
        <w:rPr>
          <w:color w:val="0000FF"/>
        </w:rPr>
        <w:t>[Nombre de la Empresa]</w:t>
      </w:r>
      <w:r w:rsidRPr="00D54CDE">
        <w:t>,</w:t>
      </w:r>
      <w:r w:rsidRPr="003F304F">
        <w:t xml:space="preserve"> mantenemos el compromiso de </w:t>
      </w:r>
      <w:r w:rsidRPr="003F304F">
        <w:rPr>
          <w:b/>
          <w:bCs/>
        </w:rPr>
        <w:t>revisar y actualizar periódicamente este manual</w:t>
      </w:r>
      <w:r w:rsidRPr="003F304F">
        <w:t>, asegurando que su contenido refleje en todo momento las reformas legales, criterios interpretativos y lineamientos administrativos emitidos por las autoridades competentes.</w:t>
      </w:r>
    </w:p>
    <w:p w14:paraId="0EE5C8EF" w14:textId="77777777" w:rsidR="003F304F" w:rsidRPr="003F304F" w:rsidRDefault="003F304F" w:rsidP="003F304F">
      <w:r w:rsidRPr="003F304F">
        <w:t xml:space="preserve">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 xml:space="preserve"> deberá vigilar que cualquier modificación normativa sea incorporada oportunamente, y que las áreas involucradas reciban la información y capacitación necesaria para su correcta aplicación.</w:t>
      </w:r>
    </w:p>
    <w:p w14:paraId="205A3C90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E3C1833">
          <v:rect id="_x0000_i1056" style="width:0;height:1.5pt" o:hralign="center" o:hrstd="t" o:hr="t" fillcolor="#a0a0a0" stroked="f"/>
        </w:pict>
      </w:r>
    </w:p>
    <w:p w14:paraId="40D21B95" w14:textId="74336A04" w:rsidR="003F304F" w:rsidRPr="003F304F" w:rsidRDefault="003F304F" w:rsidP="003F304F">
      <w:r w:rsidRPr="003F304F">
        <w:t xml:space="preserve">Con base en estos fundamentos, el presente manual se erige como el documento rector del sistema interno de cumplimiento de </w:t>
      </w:r>
      <w:r w:rsidR="0006421F" w:rsidRPr="0006421F">
        <w:rPr>
          <w:b/>
          <w:bCs/>
          <w:color w:val="0000FF"/>
        </w:rPr>
        <w:t>[Nombre de la Empresa]</w:t>
      </w:r>
      <w:r w:rsidRPr="003F304F">
        <w:t>, garantizando la observancia de la Ley y el fortalecimiento de una cultura institucional orientada a la legalidad y la prevención de riesgos.</w:t>
      </w:r>
    </w:p>
    <w:p w14:paraId="5778F09B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2793697">
          <v:rect id="_x0000_i1057" style="width:0;height:1.5pt" o:hralign="center" o:hrstd="t" o:hr="t" fillcolor="#a0a0a0" stroked="f"/>
        </w:pict>
      </w:r>
    </w:p>
    <w:p w14:paraId="3CA562FB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F302570">
          <v:rect id="_x0000_i1058" style="width:0;height:1.5pt" o:hralign="center" o:hrstd="t" o:hr="t" fillcolor="#a0a0a0" stroked="f"/>
        </w:pict>
      </w:r>
    </w:p>
    <w:p w14:paraId="2FD30170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1.4. Principios Rectores del Cumplimiento</w:t>
      </w:r>
    </w:p>
    <w:p w14:paraId="4CEAFFC0" w14:textId="37733B8F" w:rsidR="003F304F" w:rsidRPr="003F304F" w:rsidRDefault="003F304F" w:rsidP="003F304F">
      <w:r w:rsidRPr="003F304F">
        <w:t xml:space="preserve">En </w:t>
      </w:r>
      <w:r w:rsidR="0006421F" w:rsidRPr="00D54CDE">
        <w:rPr>
          <w:color w:val="0000FF"/>
        </w:rPr>
        <w:t>[Nombre de la Empresa]</w:t>
      </w:r>
      <w:r w:rsidRPr="00D54CDE">
        <w:t xml:space="preserve">, </w:t>
      </w:r>
      <w:r w:rsidRPr="003F304F">
        <w:t xml:space="preserve">reconocemos que la prevención y detección de operaciones con recursos de procedencia ilícita no se limita al cumplimiento formal de una obligación legal, sino que forma parte esencial de nuestra </w:t>
      </w:r>
      <w:r w:rsidRPr="003F304F">
        <w:rPr>
          <w:b/>
          <w:bCs/>
        </w:rPr>
        <w:t>cultura organizacional, compromiso ético y responsabilidad social</w:t>
      </w:r>
      <w:r w:rsidRPr="003F304F">
        <w:t>.</w:t>
      </w:r>
    </w:p>
    <w:p w14:paraId="6E624F53" w14:textId="77777777" w:rsidR="003F304F" w:rsidRPr="003F304F" w:rsidRDefault="003F304F" w:rsidP="003F304F">
      <w:r w:rsidRPr="003F304F">
        <w:t xml:space="preserve">Nuestros principios rectores representan los valores que guían la implementación, ejecución y mejora continua de nuestro </w:t>
      </w:r>
      <w:r w:rsidRPr="003F304F">
        <w:rPr>
          <w:b/>
          <w:bCs/>
        </w:rPr>
        <w:t>Sistema Interno de Cumplimiento LFPIORPI</w:t>
      </w:r>
      <w:r w:rsidRPr="003F304F">
        <w:t>, asegurando que todas nuestras acciones, políticas y decisiones se desarrollen con integridad, transparencia y profesionalismo.</w:t>
      </w:r>
    </w:p>
    <w:p w14:paraId="4C8A168B" w14:textId="77777777" w:rsidR="003F304F" w:rsidRPr="003F304F" w:rsidRDefault="003F304F" w:rsidP="003F304F">
      <w:r w:rsidRPr="003F304F">
        <w:t>Estos principios son aplicables a todas las áreas de la empresa, al personal directivo, administrativo y operativo, así como a cualquier persona que participe en la realización de actividades consideradas vulnerables o en procesos vinculados al cumplimiento de la Ley.</w:t>
      </w:r>
    </w:p>
    <w:p w14:paraId="688FA1D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518E05A">
          <v:rect id="_x0000_i1059" style="width:0;height:1.5pt" o:hralign="center" o:hrstd="t" o:hr="t" fillcolor="#a0a0a0" stroked="f"/>
        </w:pict>
      </w:r>
    </w:p>
    <w:p w14:paraId="6940C304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1. Legalidad</w:t>
      </w:r>
    </w:p>
    <w:p w14:paraId="748671B4" w14:textId="77777777" w:rsidR="003F304F" w:rsidRPr="003F304F" w:rsidRDefault="003F304F" w:rsidP="003F304F">
      <w:r w:rsidRPr="003F304F">
        <w:t>Conducimos todas nuestras operaciones conforme a la Ley Federal para la Prevención e Identificación de Operaciones con Recursos de Procedencia Ilícita, su Reglamento y las Reglas de Carácter General, observando además todas las disposiciones emitidas por las autoridades competentes.</w:t>
      </w:r>
    </w:p>
    <w:p w14:paraId="64C4ECE4" w14:textId="77777777" w:rsidR="003F304F" w:rsidRPr="003F304F" w:rsidRDefault="003F304F" w:rsidP="003F304F">
      <w:r w:rsidRPr="003F304F">
        <w:t>Cada decisión interna debe sustentarse en la normativa vigente y en el respeto irrestricto al marco jurídico aplicable a nuestras actividades.</w:t>
      </w:r>
    </w:p>
    <w:p w14:paraId="71C0D33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663AC0B">
          <v:rect id="_x0000_i1060" style="width:0;height:1.5pt" o:hralign="center" o:hrstd="t" o:hr="t" fillcolor="#a0a0a0" stroked="f"/>
        </w:pict>
      </w:r>
    </w:p>
    <w:p w14:paraId="0D7511B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2. Integridad</w:t>
      </w:r>
    </w:p>
    <w:p w14:paraId="5F35A72B" w14:textId="2F5667DD" w:rsidR="003F304F" w:rsidRPr="003F304F" w:rsidRDefault="003F304F" w:rsidP="003F304F">
      <w:r w:rsidRPr="003F304F">
        <w:t xml:space="preserve">Actuamos con honestidad, imparcialidad y rectitud en todos los procesos vinculados con la identificación, documentación y reporte de operaciones, evitando cualquier acción que pueda poner en riesgo la reputación o la legalidad de </w:t>
      </w:r>
      <w:r w:rsidR="0006421F" w:rsidRPr="00D54CDE">
        <w:rPr>
          <w:color w:val="0000FF"/>
        </w:rPr>
        <w:t>[Nombre de la Empresa]</w:t>
      </w:r>
      <w:r w:rsidRPr="00D54CDE">
        <w:t>.</w:t>
      </w:r>
    </w:p>
    <w:p w14:paraId="285B08F8" w14:textId="77777777" w:rsidR="003F304F" w:rsidRPr="003F304F" w:rsidRDefault="003F304F" w:rsidP="003F304F">
      <w:r w:rsidRPr="003F304F">
        <w:t>El cumplimiento no se concibe como una carga administrativa, sino como una práctica que refuerza nuestra credibilidad y confianza ante clientes, autoridades y socios comerciales.</w:t>
      </w:r>
    </w:p>
    <w:p w14:paraId="4773DE9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8CC098D">
          <v:rect id="_x0000_i1061" style="width:0;height:1.5pt" o:hralign="center" o:hrstd="t" o:hr="t" fillcolor="#a0a0a0" stroked="f"/>
        </w:pict>
      </w:r>
    </w:p>
    <w:p w14:paraId="432F5884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3. Transparencia</w:t>
      </w:r>
    </w:p>
    <w:p w14:paraId="0A639DFE" w14:textId="77777777" w:rsidR="003F304F" w:rsidRPr="003F304F" w:rsidRDefault="003F304F" w:rsidP="003F304F">
      <w:r w:rsidRPr="003F304F">
        <w:t>Garantizamos la trazabilidad y claridad de cada proceso relacionado con el cumplimiento de la LFPIORPI.</w:t>
      </w:r>
      <w:r w:rsidRPr="003F304F">
        <w:br/>
        <w:t xml:space="preserve">Toda la información obtenida, generada o enviada a las autoridades debe ser </w:t>
      </w:r>
      <w:r w:rsidRPr="003F304F">
        <w:rPr>
          <w:b/>
          <w:bCs/>
        </w:rPr>
        <w:t>verificable, documentada y conservada</w:t>
      </w:r>
      <w:r w:rsidRPr="003F304F">
        <w:t xml:space="preserve"> conforme a los plazos y procedimientos establecidos por la Ley.</w:t>
      </w:r>
    </w:p>
    <w:p w14:paraId="2AB0CB2D" w14:textId="77777777" w:rsidR="003F304F" w:rsidRPr="003F304F" w:rsidRDefault="003F304F" w:rsidP="003F304F">
      <w:r w:rsidRPr="003F304F">
        <w:t>La transparencia interna fortalece la toma de decisiones y permite demostrar objetivamente el cumplimiento ante cualquier revisión o auditoría.</w:t>
      </w:r>
    </w:p>
    <w:p w14:paraId="5B6F562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6971ABF">
          <v:rect id="_x0000_i1062" style="width:0;height:1.5pt" o:hralign="center" o:hrstd="t" o:hr="t" fillcolor="#a0a0a0" stroked="f"/>
        </w:pict>
      </w:r>
    </w:p>
    <w:p w14:paraId="59485FEB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4. Confidencialidad</w:t>
      </w:r>
    </w:p>
    <w:p w14:paraId="4894A718" w14:textId="77777777" w:rsidR="003F304F" w:rsidRPr="003F304F" w:rsidRDefault="003F304F" w:rsidP="003F304F">
      <w:r w:rsidRPr="003F304F">
        <w:t xml:space="preserve">Protegemos la información y documentación de nuestros clientes, beneficiarios controladores y operaciones, en apego al </w:t>
      </w:r>
      <w:r w:rsidRPr="003F304F">
        <w:rPr>
          <w:b/>
          <w:bCs/>
        </w:rPr>
        <w:t>Artículo 38 de la LFPIORPI</w:t>
      </w:r>
      <w:r w:rsidRPr="003F304F">
        <w:t xml:space="preserve"> y a la </w:t>
      </w:r>
      <w:r w:rsidRPr="003F304F">
        <w:rPr>
          <w:b/>
          <w:bCs/>
        </w:rPr>
        <w:t>Ley Federal de Protección de Datos Personales en Posesión de los Particulares</w:t>
      </w:r>
      <w:r w:rsidRPr="003F304F">
        <w:t>.</w:t>
      </w:r>
    </w:p>
    <w:p w14:paraId="09DB0CB4" w14:textId="77777777" w:rsidR="003F304F" w:rsidRPr="003F304F" w:rsidRDefault="003F304F" w:rsidP="003F304F">
      <w:r w:rsidRPr="003F304F">
        <w:t>El acceso a la información sensible está limitado al personal autorizado, y su manejo se realiza bajo protocolos de seguridad que garantizan su integridad, confidencialidad y disponibilidad.</w:t>
      </w:r>
    </w:p>
    <w:p w14:paraId="338305B8" w14:textId="77777777" w:rsidR="003F304F" w:rsidRPr="003F304F" w:rsidRDefault="003F304F" w:rsidP="003F304F">
      <w:r w:rsidRPr="003F304F">
        <w:t>Cualquier uso indebido, filtración o divulgación no autorizada de la información constituye una falta grave y será sancionada conforme a las políticas internas y la legislación aplicable.</w:t>
      </w:r>
    </w:p>
    <w:p w14:paraId="447F43C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DE9F7E3">
          <v:rect id="_x0000_i1063" style="width:0;height:1.5pt" o:hralign="center" o:hrstd="t" o:hr="t" fillcolor="#a0a0a0" stroked="f"/>
        </w:pict>
      </w:r>
    </w:p>
    <w:p w14:paraId="615709C5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5. Responsabilidad</w:t>
      </w:r>
    </w:p>
    <w:p w14:paraId="631EAF6B" w14:textId="1BA4923B" w:rsidR="003F304F" w:rsidRPr="003F304F" w:rsidRDefault="003F304F" w:rsidP="003F304F">
      <w:r w:rsidRPr="003F304F">
        <w:t xml:space="preserve">Cada integrante de </w:t>
      </w:r>
      <w:r w:rsidR="0006421F" w:rsidRPr="00D54CDE">
        <w:rPr>
          <w:color w:val="0000FF"/>
        </w:rPr>
        <w:t>[Nombre de la Empresa]</w:t>
      </w:r>
      <w:r w:rsidRPr="003F304F">
        <w:t xml:space="preserve"> tiene la obligación de actuar con diligencia, prudencia y compromiso en el cumplimiento de las políticas y procedimientos establecidos en este manual.</w:t>
      </w:r>
    </w:p>
    <w:p w14:paraId="2B3C8872" w14:textId="77777777" w:rsidR="003F304F" w:rsidRPr="003F304F" w:rsidRDefault="003F304F" w:rsidP="003F304F">
      <w:r w:rsidRPr="003F304F">
        <w:t xml:space="preserve">El cumplimiento es una responsabilidad compartida que exige la </w:t>
      </w:r>
      <w:proofErr w:type="gramStart"/>
      <w:r w:rsidRPr="003F304F">
        <w:t>participación activa</w:t>
      </w:r>
      <w:proofErr w:type="gramEnd"/>
      <w:r w:rsidRPr="003F304F">
        <w:t xml:space="preserve"> de todas las áreas, bajo la coordinación del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quien vela por el cumplimiento efectivo de la normativa.</w:t>
      </w:r>
    </w:p>
    <w:p w14:paraId="4C4B3875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3D7ABE3">
          <v:rect id="_x0000_i1064" style="width:0;height:1.5pt" o:hralign="center" o:hrstd="t" o:hr="t" fillcolor="#a0a0a0" stroked="f"/>
        </w:pict>
      </w:r>
    </w:p>
    <w:p w14:paraId="7CC1BF6F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6. Prevención y Detección Oportuna</w:t>
      </w:r>
    </w:p>
    <w:p w14:paraId="2FDA0AD9" w14:textId="77777777" w:rsidR="003F304F" w:rsidRPr="003F304F" w:rsidRDefault="003F304F" w:rsidP="003F304F">
      <w:r w:rsidRPr="003F304F">
        <w:t xml:space="preserve">Fomentamos la vigilancia constante de nuestras operaciones y relaciones comerciales para </w:t>
      </w:r>
      <w:r w:rsidRPr="003F304F">
        <w:rPr>
          <w:b/>
          <w:bCs/>
        </w:rPr>
        <w:t>identificar a tiempo cualquier indicio o señal de alerta</w:t>
      </w:r>
      <w:r w:rsidRPr="003F304F">
        <w:t xml:space="preserve"> relacionada con posibles operaciones inusuales o relevantes.</w:t>
      </w:r>
    </w:p>
    <w:p w14:paraId="5ADEF4AE" w14:textId="77777777" w:rsidR="003F304F" w:rsidRPr="003F304F" w:rsidRDefault="003F304F" w:rsidP="003F304F">
      <w:r w:rsidRPr="003F304F">
        <w:t>Promovemos una cultura preventiva que privilegia la anticipación al riesgo, en lugar de la reacción ante el incumplimiento.</w:t>
      </w:r>
    </w:p>
    <w:p w14:paraId="365DACD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3E9F6F0">
          <v:rect id="_x0000_i1065" style="width:0;height:1.5pt" o:hralign="center" o:hrstd="t" o:hr="t" fillcolor="#a0a0a0" stroked="f"/>
        </w:pict>
      </w:r>
    </w:p>
    <w:p w14:paraId="42BCE16A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7. Mejora Continua</w:t>
      </w:r>
    </w:p>
    <w:p w14:paraId="63207E84" w14:textId="480C2E78" w:rsidR="003F304F" w:rsidRPr="003F304F" w:rsidRDefault="003F304F" w:rsidP="003F304F">
      <w:r w:rsidRPr="003F304F">
        <w:t>El cumplimiento efectivo requiere evolución y adaptación constante.</w:t>
      </w:r>
      <w:r w:rsidRPr="003F304F">
        <w:br/>
        <w:t xml:space="preserve">En </w:t>
      </w:r>
      <w:r w:rsidR="0006421F" w:rsidRPr="00D54CDE">
        <w:rPr>
          <w:color w:val="0000FF"/>
        </w:rPr>
        <w:t>[Nombre de la Empresa]</w:t>
      </w:r>
      <w:r w:rsidRPr="003F304F">
        <w:t xml:space="preserve"> revisamos de manera periódica nuestras políticas, procedimientos y controles internos, a fin de incorporar mejores prácticas, innovaciones tecnológicas y nuevas disposiciones normativas.</w:t>
      </w:r>
    </w:p>
    <w:p w14:paraId="70A27414" w14:textId="77777777" w:rsidR="003F304F" w:rsidRPr="003F304F" w:rsidRDefault="003F304F" w:rsidP="003F304F">
      <w:r w:rsidRPr="003F304F">
        <w:t xml:space="preserve">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 xml:space="preserve"> coordina la revisión y actualización del manual al menos una vez al año, asegurando que el sistema se mantenga vigente, eficaz y alineado con las directrices de la autoridad.</w:t>
      </w:r>
    </w:p>
    <w:p w14:paraId="234C1336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1B31600">
          <v:rect id="_x0000_i1066" style="width:0;height:1.5pt" o:hralign="center" o:hrstd="t" o:hr="t" fillcolor="#a0a0a0" stroked="f"/>
        </w:pict>
      </w:r>
    </w:p>
    <w:p w14:paraId="4FE64A7E" w14:textId="77777777" w:rsidR="00D54CDE" w:rsidRDefault="00D54CDE" w:rsidP="003F304F">
      <w:pPr>
        <w:rPr>
          <w:b/>
          <w:bCs/>
        </w:rPr>
      </w:pPr>
    </w:p>
    <w:p w14:paraId="2152880C" w14:textId="77777777" w:rsidR="00D54CDE" w:rsidRDefault="00D54CDE" w:rsidP="003F304F">
      <w:pPr>
        <w:rPr>
          <w:b/>
          <w:bCs/>
        </w:rPr>
      </w:pPr>
    </w:p>
    <w:p w14:paraId="3889C07B" w14:textId="50C499F1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8. Colaboración y Profesionalismo</w:t>
      </w:r>
    </w:p>
    <w:p w14:paraId="17A9FB90" w14:textId="77777777" w:rsidR="003F304F" w:rsidRPr="003F304F" w:rsidRDefault="003F304F" w:rsidP="003F304F">
      <w:r w:rsidRPr="003F304F">
        <w:t>El cumplimiento es un esfuerzo conjunto. Todas las áreas deben colaborar activamente en la aplicación de los controles establecidos, compartiendo información, buenas prácticas y reportando oportunamente cualquier irregularidad detectada.</w:t>
      </w:r>
    </w:p>
    <w:p w14:paraId="6F2484B9" w14:textId="77777777" w:rsidR="003F304F" w:rsidRPr="003F304F" w:rsidRDefault="003F304F" w:rsidP="003F304F">
      <w:r w:rsidRPr="003F304F">
        <w:t>Actuamos con profesionalismo, manteniendo un alto estándar de conducta en nuestras relaciones con clientes, proveedores, autoridades y el público en general.</w:t>
      </w:r>
    </w:p>
    <w:p w14:paraId="67049CF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E5FDC69">
          <v:rect id="_x0000_i1067" style="width:0;height:1.5pt" o:hralign="center" o:hrstd="t" o:hr="t" fillcolor="#a0a0a0" stroked="f"/>
        </w:pict>
      </w:r>
    </w:p>
    <w:p w14:paraId="3707E324" w14:textId="6B666821" w:rsidR="003F304F" w:rsidRPr="003F304F" w:rsidRDefault="003F304F" w:rsidP="003F304F">
      <w:r w:rsidRPr="003F304F">
        <w:t xml:space="preserve">En conjunto, estos </w:t>
      </w:r>
      <w:r w:rsidRPr="003F304F">
        <w:rPr>
          <w:b/>
          <w:bCs/>
        </w:rPr>
        <w:t>principios rectores</w:t>
      </w:r>
      <w:r w:rsidRPr="003F304F">
        <w:t xml:space="preserve"> sustentan la estructura ética y operativa del sistema de cumplimiento de </w:t>
      </w:r>
      <w:r w:rsidR="0006421F" w:rsidRPr="0006421F">
        <w:rPr>
          <w:b/>
          <w:bCs/>
          <w:color w:val="0000FF"/>
        </w:rPr>
        <w:t>[Nombre de la Empresa]</w:t>
      </w:r>
      <w:r w:rsidRPr="003F304F">
        <w:t>, y constituyen el marco de referencia para la correcta aplicación de las políticas descritas en los capítulos posteriores del presente manual.</w:t>
      </w:r>
    </w:p>
    <w:p w14:paraId="44A1A34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E977CE4">
          <v:rect id="_x0000_i1068" style="width:0;height:1.5pt" o:hralign="center" o:hrstd="t" o:hr="t" fillcolor="#a0a0a0" stroked="f"/>
        </w:pict>
      </w:r>
    </w:p>
    <w:p w14:paraId="5354D5BC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49EFB04">
          <v:rect id="_x0000_i1069" style="width:0;height:1.5pt" o:hralign="center" o:hrstd="t" o:hr="t" fillcolor="#a0a0a0" stroked="f"/>
        </w:pict>
      </w:r>
    </w:p>
    <w:p w14:paraId="5E0C46CE" w14:textId="77777777" w:rsidR="00D76D30" w:rsidRDefault="00D76D30" w:rsidP="003F304F">
      <w:pPr>
        <w:rPr>
          <w:b/>
          <w:bCs/>
        </w:rPr>
      </w:pPr>
    </w:p>
    <w:p w14:paraId="1AEB5287" w14:textId="77777777" w:rsidR="00D76D30" w:rsidRDefault="00D76D30" w:rsidP="003F304F">
      <w:pPr>
        <w:rPr>
          <w:b/>
          <w:bCs/>
        </w:rPr>
      </w:pPr>
    </w:p>
    <w:p w14:paraId="68001DBC" w14:textId="77777777" w:rsidR="00D76D30" w:rsidRDefault="00D76D30" w:rsidP="003F304F">
      <w:pPr>
        <w:rPr>
          <w:b/>
          <w:bCs/>
        </w:rPr>
      </w:pPr>
    </w:p>
    <w:p w14:paraId="7168575B" w14:textId="77777777" w:rsidR="00D76D30" w:rsidRDefault="00D76D30" w:rsidP="003F304F">
      <w:pPr>
        <w:rPr>
          <w:b/>
          <w:bCs/>
        </w:rPr>
      </w:pPr>
    </w:p>
    <w:p w14:paraId="641A824A" w14:textId="77777777" w:rsidR="00D76D30" w:rsidRDefault="00D76D30" w:rsidP="003F304F">
      <w:pPr>
        <w:rPr>
          <w:b/>
          <w:bCs/>
        </w:rPr>
      </w:pPr>
    </w:p>
    <w:p w14:paraId="2BE84E7D" w14:textId="77777777" w:rsidR="00D76D30" w:rsidRDefault="00D76D30" w:rsidP="003F304F">
      <w:pPr>
        <w:rPr>
          <w:b/>
          <w:bCs/>
        </w:rPr>
      </w:pPr>
    </w:p>
    <w:p w14:paraId="513038DD" w14:textId="77777777" w:rsidR="00D76D30" w:rsidRDefault="00D76D30" w:rsidP="003F304F">
      <w:pPr>
        <w:rPr>
          <w:b/>
          <w:bCs/>
        </w:rPr>
      </w:pPr>
    </w:p>
    <w:p w14:paraId="6E21C949" w14:textId="77777777" w:rsidR="00D76D30" w:rsidRDefault="00D76D30" w:rsidP="003F304F">
      <w:pPr>
        <w:rPr>
          <w:b/>
          <w:bCs/>
        </w:rPr>
      </w:pPr>
    </w:p>
    <w:p w14:paraId="5F6F8282" w14:textId="77777777" w:rsidR="00D76D30" w:rsidRDefault="00D76D30" w:rsidP="003F304F">
      <w:pPr>
        <w:rPr>
          <w:b/>
          <w:bCs/>
        </w:rPr>
      </w:pPr>
    </w:p>
    <w:p w14:paraId="0679BCBC" w14:textId="77777777" w:rsidR="00D76D30" w:rsidRDefault="00D76D30" w:rsidP="003F304F">
      <w:pPr>
        <w:rPr>
          <w:b/>
          <w:bCs/>
        </w:rPr>
      </w:pPr>
    </w:p>
    <w:p w14:paraId="41C090A6" w14:textId="77777777" w:rsidR="00D76D30" w:rsidRDefault="00D76D30" w:rsidP="003F304F">
      <w:pPr>
        <w:rPr>
          <w:b/>
          <w:bCs/>
        </w:rPr>
      </w:pPr>
    </w:p>
    <w:p w14:paraId="49D0370A" w14:textId="77777777" w:rsidR="00D76D30" w:rsidRDefault="00D76D30" w:rsidP="003F304F">
      <w:pPr>
        <w:rPr>
          <w:b/>
          <w:bCs/>
        </w:rPr>
      </w:pPr>
    </w:p>
    <w:p w14:paraId="45D560D0" w14:textId="77777777" w:rsidR="00D76D30" w:rsidRDefault="00D76D30" w:rsidP="003F304F">
      <w:pPr>
        <w:rPr>
          <w:b/>
          <w:bCs/>
        </w:rPr>
      </w:pPr>
    </w:p>
    <w:p w14:paraId="7D0A2B90" w14:textId="77777777" w:rsidR="00D76D30" w:rsidRDefault="00D76D30" w:rsidP="003F304F">
      <w:pPr>
        <w:rPr>
          <w:b/>
          <w:bCs/>
        </w:rPr>
      </w:pPr>
    </w:p>
    <w:p w14:paraId="5D4076AA" w14:textId="77777777" w:rsidR="00D76D30" w:rsidRDefault="00D76D30" w:rsidP="003F304F">
      <w:pPr>
        <w:rPr>
          <w:b/>
          <w:bCs/>
        </w:rPr>
      </w:pPr>
    </w:p>
    <w:p w14:paraId="053B7CCC" w14:textId="77777777" w:rsidR="00D76D30" w:rsidRDefault="00D76D30" w:rsidP="003F304F">
      <w:pPr>
        <w:rPr>
          <w:b/>
          <w:bCs/>
        </w:rPr>
      </w:pPr>
    </w:p>
    <w:p w14:paraId="6DD8B600" w14:textId="77777777" w:rsidR="00D76D30" w:rsidRDefault="00D76D30" w:rsidP="003F304F">
      <w:pPr>
        <w:rPr>
          <w:b/>
          <w:bCs/>
        </w:rPr>
      </w:pPr>
    </w:p>
    <w:p w14:paraId="63FF2676" w14:textId="77777777" w:rsidR="00D76D30" w:rsidRDefault="00D76D30" w:rsidP="003F304F">
      <w:pPr>
        <w:rPr>
          <w:b/>
          <w:bCs/>
        </w:rPr>
      </w:pPr>
    </w:p>
    <w:p w14:paraId="3C813084" w14:textId="77777777" w:rsidR="00D76D30" w:rsidRDefault="00D76D30" w:rsidP="003F304F">
      <w:pPr>
        <w:rPr>
          <w:b/>
          <w:bCs/>
        </w:rPr>
      </w:pPr>
    </w:p>
    <w:p w14:paraId="78987854" w14:textId="432F1DDB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2. MARCO NORMATIVO Y CONCEPTOS BÁSICOS</w:t>
      </w:r>
    </w:p>
    <w:p w14:paraId="0C4D2DBF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2.1. Ley Federal para la Prevención e Identificación de Operaciones con Recursos de Procedencia Ilícita (LFPIORPI)</w:t>
      </w:r>
    </w:p>
    <w:p w14:paraId="07E0BC5A" w14:textId="2080FDE1" w:rsidR="003F304F" w:rsidRPr="003F304F" w:rsidRDefault="003F304F" w:rsidP="003F304F">
      <w:r w:rsidRPr="003F304F">
        <w:t>En</w:t>
      </w:r>
      <w:r w:rsidRPr="00D54CDE">
        <w:t xml:space="preserve"> </w:t>
      </w:r>
      <w:r w:rsidR="0006421F" w:rsidRPr="00D54CDE">
        <w:rPr>
          <w:color w:val="0000FF"/>
        </w:rPr>
        <w:t>[Nombre de la Empresa]</w:t>
      </w:r>
      <w:r w:rsidRPr="00D54CDE">
        <w:t xml:space="preserve">, </w:t>
      </w:r>
      <w:r w:rsidRPr="003F304F">
        <w:t xml:space="preserve">reconocemos a la </w:t>
      </w:r>
      <w:r w:rsidRPr="003F304F">
        <w:rPr>
          <w:b/>
          <w:bCs/>
        </w:rPr>
        <w:t>Ley Federal para la Prevención e Identificación de Operaciones con Recursos de Procedencia Ilícita (LFPIORPI)</w:t>
      </w:r>
      <w:r w:rsidRPr="003F304F">
        <w:t xml:space="preserve"> como el </w:t>
      </w:r>
      <w:r w:rsidRPr="003F304F">
        <w:rPr>
          <w:b/>
          <w:bCs/>
        </w:rPr>
        <w:t>marco jurídico principal</w:t>
      </w:r>
      <w:r w:rsidRPr="003F304F">
        <w:t xml:space="preserve"> que regula las obligaciones y procedimientos para la prevención, identificación y reporte de operaciones susceptibles de involucrar recursos de origen ilícito.</w:t>
      </w:r>
    </w:p>
    <w:p w14:paraId="53A67281" w14:textId="77777777" w:rsidR="003F304F" w:rsidRPr="003F304F" w:rsidRDefault="003F304F" w:rsidP="003F304F">
      <w:r w:rsidRPr="003F304F">
        <w:t xml:space="preserve">Esta Ley, publicada originalmente en el Diario Oficial de la Federación el </w:t>
      </w:r>
      <w:r w:rsidRPr="003F304F">
        <w:rPr>
          <w:b/>
          <w:bCs/>
        </w:rPr>
        <w:t>17 de octubre de 2012</w:t>
      </w:r>
      <w:r w:rsidRPr="003F304F">
        <w:t xml:space="preserve"> y </w:t>
      </w:r>
      <w:r w:rsidRPr="003F304F">
        <w:rPr>
          <w:b/>
          <w:bCs/>
        </w:rPr>
        <w:t>reformada el 16 de julio de 2025</w:t>
      </w:r>
      <w:r w:rsidRPr="003F304F">
        <w:t xml:space="preserve">, tiene por objeto </w:t>
      </w:r>
      <w:r w:rsidRPr="003F304F">
        <w:rPr>
          <w:b/>
          <w:bCs/>
        </w:rPr>
        <w:t>proteger la economía nacional y la integridad del sistema financiero</w:t>
      </w:r>
      <w:r w:rsidRPr="003F304F">
        <w:t>, mediante el establecimiento de medidas y controles que permitan detectar, prevenir y reportar actos u operaciones que pudieran estar relacionados con el lavado de dinero o el financiamiento al terrorismo.</w:t>
      </w:r>
    </w:p>
    <w:p w14:paraId="3383A65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210872B">
          <v:rect id="_x0000_i1070" style="width:0;height:1.5pt" o:hralign="center" o:hrstd="t" o:hr="t" fillcolor="#a0a0a0" stroked="f"/>
        </w:pict>
      </w:r>
    </w:p>
    <w:p w14:paraId="5C912B86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Objetivos Generales de la Ley</w:t>
      </w:r>
    </w:p>
    <w:p w14:paraId="483F9E4D" w14:textId="77777777" w:rsidR="003F304F" w:rsidRPr="003F304F" w:rsidRDefault="003F304F" w:rsidP="003F304F">
      <w:r w:rsidRPr="003F304F">
        <w:t xml:space="preserve">La LFPIORPI busca que los particulares, en especial aquellos que realizan las denominadas </w:t>
      </w:r>
      <w:r w:rsidRPr="003F304F">
        <w:rPr>
          <w:i/>
          <w:iCs/>
        </w:rPr>
        <w:t>Actividades Vulnerables</w:t>
      </w:r>
      <w:r w:rsidRPr="003F304F">
        <w:t>, adopten una posición activa y responsable frente al riesgo de que sus operaciones o servicios sean utilizados con fines ilícitos.</w:t>
      </w:r>
    </w:p>
    <w:p w14:paraId="4BA8DC05" w14:textId="77777777" w:rsidR="003F304F" w:rsidRPr="003F304F" w:rsidRDefault="003F304F" w:rsidP="003F304F">
      <w:pPr>
        <w:rPr>
          <w:lang w:val="en-US"/>
        </w:rPr>
      </w:pPr>
      <w:r w:rsidRPr="003F304F">
        <w:rPr>
          <w:lang w:val="en-US"/>
        </w:rPr>
        <w:t xml:space="preserve">Sus </w:t>
      </w:r>
      <w:proofErr w:type="spellStart"/>
      <w:r w:rsidRPr="003F304F">
        <w:rPr>
          <w:lang w:val="en-US"/>
        </w:rPr>
        <w:t>principales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objetivos</w:t>
      </w:r>
      <w:proofErr w:type="spellEnd"/>
      <w:r w:rsidRPr="003F304F">
        <w:rPr>
          <w:lang w:val="en-US"/>
        </w:rPr>
        <w:t xml:space="preserve"> son:</w:t>
      </w:r>
    </w:p>
    <w:p w14:paraId="280D82CF" w14:textId="77777777" w:rsidR="003F304F" w:rsidRPr="003F304F" w:rsidRDefault="003F304F" w:rsidP="003F304F">
      <w:pPr>
        <w:numPr>
          <w:ilvl w:val="0"/>
          <w:numId w:val="61"/>
        </w:numPr>
      </w:pPr>
      <w:r w:rsidRPr="003F304F">
        <w:rPr>
          <w:b/>
          <w:bCs/>
        </w:rPr>
        <w:t>Prevenir y detectar</w:t>
      </w:r>
      <w:r w:rsidRPr="003F304F">
        <w:t xml:space="preserve"> actos u operaciones que involucren recursos de procedencia ilícita.</w:t>
      </w:r>
    </w:p>
    <w:p w14:paraId="2960149F" w14:textId="77777777" w:rsidR="003F304F" w:rsidRPr="003F304F" w:rsidRDefault="003F304F" w:rsidP="003F304F">
      <w:pPr>
        <w:numPr>
          <w:ilvl w:val="0"/>
          <w:numId w:val="61"/>
        </w:numPr>
      </w:pPr>
      <w:r w:rsidRPr="003F304F">
        <w:rPr>
          <w:b/>
          <w:bCs/>
        </w:rPr>
        <w:t>Evitar el uso indebido de estructuras jurídicas o financieras</w:t>
      </w:r>
      <w:r w:rsidRPr="003F304F">
        <w:t xml:space="preserve"> con el propósito de ocultar o disfrazar el origen de recursos ilegales.</w:t>
      </w:r>
    </w:p>
    <w:p w14:paraId="6603CDEF" w14:textId="77777777" w:rsidR="003F304F" w:rsidRPr="003F304F" w:rsidRDefault="003F304F" w:rsidP="003F304F">
      <w:pPr>
        <w:numPr>
          <w:ilvl w:val="0"/>
          <w:numId w:val="61"/>
        </w:numPr>
      </w:pPr>
      <w:r w:rsidRPr="003F304F">
        <w:rPr>
          <w:b/>
          <w:bCs/>
        </w:rPr>
        <w:t>Establecer mecanismos de identificación, registro y reporte</w:t>
      </w:r>
      <w:r w:rsidRPr="003F304F">
        <w:t xml:space="preserve"> que permitan a las autoridades competentes analizar operaciones sospechosas y tomar acciones preventivas.</w:t>
      </w:r>
    </w:p>
    <w:p w14:paraId="3B00302D" w14:textId="77777777" w:rsidR="003F304F" w:rsidRPr="003F304F" w:rsidRDefault="003F304F" w:rsidP="003F304F">
      <w:pPr>
        <w:numPr>
          <w:ilvl w:val="0"/>
          <w:numId w:val="61"/>
        </w:numPr>
      </w:pPr>
      <w:r w:rsidRPr="003F304F">
        <w:rPr>
          <w:b/>
          <w:bCs/>
        </w:rPr>
        <w:t>Fomentar la colaboración entre particulares y el Estado</w:t>
      </w:r>
      <w:r w:rsidRPr="003F304F">
        <w:t>, fortaleciendo los controles internos de los sujetos obligados.</w:t>
      </w:r>
    </w:p>
    <w:p w14:paraId="11450CD6" w14:textId="77777777" w:rsidR="003F304F" w:rsidRPr="003F304F" w:rsidRDefault="003F304F" w:rsidP="003F304F">
      <w:pPr>
        <w:numPr>
          <w:ilvl w:val="0"/>
          <w:numId w:val="61"/>
        </w:numPr>
      </w:pPr>
      <w:r w:rsidRPr="003F304F">
        <w:rPr>
          <w:b/>
          <w:bCs/>
        </w:rPr>
        <w:t>Reducir los riesgos reputacionales y legales</w:t>
      </w:r>
      <w:r w:rsidRPr="003F304F">
        <w:t xml:space="preserve"> asociados a la participación, aun involuntaria, en operaciones ilícitas.</w:t>
      </w:r>
    </w:p>
    <w:p w14:paraId="210A231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F1E57BC">
          <v:rect id="_x0000_i1071" style="width:0;height:1.5pt" o:hralign="center" o:hrstd="t" o:hr="t" fillcolor="#a0a0a0" stroked="f"/>
        </w:pict>
      </w:r>
    </w:p>
    <w:p w14:paraId="5EEB593F" w14:textId="627BECCC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 xml:space="preserve">Alcances de la LFPIORPI para </w:t>
      </w:r>
      <w:r w:rsidR="0006421F" w:rsidRPr="0006421F">
        <w:rPr>
          <w:b/>
          <w:bCs/>
          <w:color w:val="0000FF"/>
        </w:rPr>
        <w:t>[Nombre de la Empresa]</w:t>
      </w:r>
    </w:p>
    <w:p w14:paraId="05CBA6C6" w14:textId="5213736C" w:rsidR="003F304F" w:rsidRPr="003F304F" w:rsidRDefault="003F304F" w:rsidP="003F304F">
      <w:r w:rsidRPr="003F304F">
        <w:t xml:space="preserve">En el caso de </w:t>
      </w:r>
      <w:r w:rsidR="0006421F" w:rsidRPr="00D54CDE">
        <w:rPr>
          <w:color w:val="0000FF"/>
        </w:rPr>
        <w:t>[Nombre de la Empresa]</w:t>
      </w:r>
      <w:r w:rsidRPr="00D54CDE">
        <w:t xml:space="preserve">, </w:t>
      </w:r>
      <w:r w:rsidRPr="003F304F">
        <w:t>la aplicación de esta Ley implica el cumplimiento estricto de las siguientes obligaciones:</w:t>
      </w:r>
    </w:p>
    <w:p w14:paraId="70C9A815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t>Identificar a todos los clientes, usuarios y beneficiarios controladores</w:t>
      </w:r>
      <w:r w:rsidRPr="003F304F">
        <w:t>, recabando información y documentación suficiente para acreditar su identidad y verificar su veracidad.</w:t>
      </w:r>
    </w:p>
    <w:p w14:paraId="034229A4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t>Integrar y conservar expedientes completos</w:t>
      </w:r>
      <w:r w:rsidRPr="003F304F">
        <w:t xml:space="preserve">, tanto en formato físico como digital, durante un periodo mínimo de </w:t>
      </w:r>
      <w:r w:rsidRPr="003F304F">
        <w:rPr>
          <w:b/>
          <w:bCs/>
        </w:rPr>
        <w:t>diez años</w:t>
      </w:r>
      <w:r w:rsidRPr="003F304F">
        <w:t>.</w:t>
      </w:r>
    </w:p>
    <w:p w14:paraId="1C441D5F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lastRenderedPageBreak/>
        <w:t>Clasificar y evaluar el riesgo</w:t>
      </w:r>
      <w:r w:rsidRPr="003F304F">
        <w:t xml:space="preserve"> de cada cliente y operación, con base en criterios objetivos y subjetivos.</w:t>
      </w:r>
    </w:p>
    <w:p w14:paraId="7C27801B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t>Reportar a la Secretaría de Hacienda</w:t>
      </w:r>
      <w:r w:rsidRPr="003F304F">
        <w:t xml:space="preserve"> las operaciones que rebasen los umbrales establecidos o que presenten características inusuales, relevantes o preocupantes.</w:t>
      </w:r>
    </w:p>
    <w:p w14:paraId="126A7E4D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t xml:space="preserve">Designar formalmente a un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con facultades suficientes para coordinar la aplicación de la Ley dentro de la empresa.</w:t>
      </w:r>
    </w:p>
    <w:p w14:paraId="1A7C186E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t>Establecer un programa anual de capacitación</w:t>
      </w:r>
      <w:r w:rsidRPr="003F304F">
        <w:t>, dirigido a todo el personal involucrado en actividades vulnerables.</w:t>
      </w:r>
    </w:p>
    <w:p w14:paraId="25C2003D" w14:textId="77777777" w:rsidR="003F304F" w:rsidRPr="003F304F" w:rsidRDefault="003F304F" w:rsidP="003F304F">
      <w:pPr>
        <w:numPr>
          <w:ilvl w:val="0"/>
          <w:numId w:val="63"/>
        </w:numPr>
      </w:pPr>
      <w:r w:rsidRPr="003F304F">
        <w:rPr>
          <w:b/>
          <w:bCs/>
        </w:rPr>
        <w:t>Mantener la confidencialidad</w:t>
      </w:r>
      <w:r w:rsidRPr="003F304F">
        <w:t xml:space="preserve"> sobre la información recopilada y los avisos enviados, en términos del </w:t>
      </w:r>
      <w:r w:rsidRPr="003F304F">
        <w:rPr>
          <w:b/>
          <w:bCs/>
        </w:rPr>
        <w:t>Artículo 38 de la LFPIORPI</w:t>
      </w:r>
      <w:r w:rsidRPr="003F304F">
        <w:t>.</w:t>
      </w:r>
    </w:p>
    <w:p w14:paraId="1E8FFA8E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D3295A9">
          <v:rect id="_x0000_i1072" style="width:0;height:1.5pt" o:hralign="center" o:hrstd="t" o:hr="t" fillcolor="#a0a0a0" stroked="f"/>
        </w:pict>
      </w:r>
    </w:p>
    <w:p w14:paraId="148BDDA0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Importancia de la Ley en nuestra gestión empresarial</w:t>
      </w:r>
    </w:p>
    <w:p w14:paraId="54C1F3E7" w14:textId="5CC829F6" w:rsidR="003F304F" w:rsidRPr="003F304F" w:rsidRDefault="003F304F" w:rsidP="003F304F">
      <w:r w:rsidRPr="003F304F">
        <w:t xml:space="preserve">En </w:t>
      </w:r>
      <w:r w:rsidR="0006421F" w:rsidRPr="00D54CDE">
        <w:rPr>
          <w:color w:val="0000FF"/>
        </w:rPr>
        <w:t>[Nombre de la Empresa]</w:t>
      </w:r>
      <w:r w:rsidRPr="00D54CDE">
        <w:t>,</w:t>
      </w:r>
      <w:r w:rsidRPr="003F304F">
        <w:t xml:space="preserve"> comprendemos que la correcta aplicación de la LFPIORPI no solo evita sanciones legales, sino que </w:t>
      </w:r>
      <w:r w:rsidRPr="003F304F">
        <w:rPr>
          <w:b/>
          <w:bCs/>
        </w:rPr>
        <w:t>fortalece nuestra reputación y credibilidad institucional</w:t>
      </w:r>
      <w:r w:rsidRPr="003F304F">
        <w:t>, al demostrar ante clientes, socios y autoridades nuestro compromiso con la legalidad, la ética y la prevención de riesgos financieros.</w:t>
      </w:r>
    </w:p>
    <w:p w14:paraId="2FB6C846" w14:textId="77777777" w:rsidR="003F304F" w:rsidRPr="003F304F" w:rsidRDefault="003F304F" w:rsidP="003F304F">
      <w:r w:rsidRPr="003F304F">
        <w:t xml:space="preserve">El cumplimiento de esta Ley constituye, por tanto, un </w:t>
      </w:r>
      <w:r w:rsidRPr="003F304F">
        <w:rPr>
          <w:b/>
          <w:bCs/>
        </w:rPr>
        <w:t>pilar fundamental de nuestra gestión corporativa</w:t>
      </w:r>
      <w:r w:rsidRPr="003F304F">
        <w:t xml:space="preserve"> y una práctica permanente que forma parte de nuestros valores empresariales.</w:t>
      </w:r>
    </w:p>
    <w:p w14:paraId="122DF9BA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8A46F59">
          <v:rect id="_x0000_i1073" style="width:0;height:1.5pt" o:hralign="center" o:hrstd="t" o:hr="t" fillcolor="#a0a0a0" stroked="f"/>
        </w:pict>
      </w:r>
    </w:p>
    <w:p w14:paraId="351F4E56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750AC4E">
          <v:rect id="_x0000_i1074" style="width:0;height:1.5pt" o:hralign="center" o:hrstd="t" o:hr="t" fillcolor="#a0a0a0" stroked="f"/>
        </w:pict>
      </w:r>
    </w:p>
    <w:p w14:paraId="0E189A2B" w14:textId="77777777" w:rsidR="00D76D30" w:rsidRDefault="00D76D30" w:rsidP="003F304F">
      <w:pPr>
        <w:rPr>
          <w:b/>
          <w:bCs/>
        </w:rPr>
      </w:pPr>
    </w:p>
    <w:p w14:paraId="6A3823BC" w14:textId="77777777" w:rsidR="00D76D30" w:rsidRDefault="00D76D30" w:rsidP="003F304F">
      <w:pPr>
        <w:rPr>
          <w:b/>
          <w:bCs/>
        </w:rPr>
      </w:pPr>
    </w:p>
    <w:p w14:paraId="06AAA3AA" w14:textId="77777777" w:rsidR="00D76D30" w:rsidRDefault="00D76D30" w:rsidP="003F304F">
      <w:pPr>
        <w:rPr>
          <w:b/>
          <w:bCs/>
        </w:rPr>
      </w:pPr>
    </w:p>
    <w:p w14:paraId="759CE758" w14:textId="77777777" w:rsidR="00D76D30" w:rsidRDefault="00D76D30" w:rsidP="003F304F">
      <w:pPr>
        <w:rPr>
          <w:b/>
          <w:bCs/>
        </w:rPr>
      </w:pPr>
    </w:p>
    <w:p w14:paraId="5FA9AAC3" w14:textId="77777777" w:rsidR="00D76D30" w:rsidRDefault="00D76D30" w:rsidP="003F304F">
      <w:pPr>
        <w:rPr>
          <w:b/>
          <w:bCs/>
        </w:rPr>
      </w:pPr>
    </w:p>
    <w:p w14:paraId="7018633F" w14:textId="77777777" w:rsidR="00D76D30" w:rsidRDefault="00D76D30" w:rsidP="003F304F">
      <w:pPr>
        <w:rPr>
          <w:b/>
          <w:bCs/>
        </w:rPr>
      </w:pPr>
    </w:p>
    <w:p w14:paraId="26AA7E01" w14:textId="77777777" w:rsidR="00D76D30" w:rsidRDefault="00D76D30" w:rsidP="003F304F">
      <w:pPr>
        <w:rPr>
          <w:b/>
          <w:bCs/>
        </w:rPr>
      </w:pPr>
    </w:p>
    <w:p w14:paraId="193D8FBD" w14:textId="77777777" w:rsidR="00D76D30" w:rsidRDefault="00D76D30" w:rsidP="003F304F">
      <w:pPr>
        <w:rPr>
          <w:b/>
          <w:bCs/>
        </w:rPr>
      </w:pPr>
    </w:p>
    <w:p w14:paraId="066EF240" w14:textId="77777777" w:rsidR="00D76D30" w:rsidRDefault="00D76D30" w:rsidP="003F304F">
      <w:pPr>
        <w:rPr>
          <w:b/>
          <w:bCs/>
        </w:rPr>
      </w:pPr>
    </w:p>
    <w:p w14:paraId="4587CF4B" w14:textId="77777777" w:rsidR="00D76D30" w:rsidRDefault="00D76D30" w:rsidP="003F304F">
      <w:pPr>
        <w:rPr>
          <w:b/>
          <w:bCs/>
        </w:rPr>
      </w:pPr>
    </w:p>
    <w:p w14:paraId="52F3FC8F" w14:textId="77777777" w:rsidR="00D76D30" w:rsidRDefault="00D76D30" w:rsidP="003F304F">
      <w:pPr>
        <w:rPr>
          <w:b/>
          <w:bCs/>
        </w:rPr>
      </w:pPr>
    </w:p>
    <w:p w14:paraId="562162E5" w14:textId="77777777" w:rsidR="00D76D30" w:rsidRDefault="00D76D30" w:rsidP="003F304F">
      <w:pPr>
        <w:rPr>
          <w:b/>
          <w:bCs/>
        </w:rPr>
      </w:pPr>
    </w:p>
    <w:p w14:paraId="0D0D0D2A" w14:textId="752CE385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2.2. Definiciones clave</w:t>
      </w:r>
    </w:p>
    <w:p w14:paraId="48BEC884" w14:textId="182ADBD8" w:rsidR="003F304F" w:rsidRPr="003F304F" w:rsidRDefault="003F304F" w:rsidP="003F304F">
      <w:r w:rsidRPr="003F304F">
        <w:t xml:space="preserve">Con el propósito de asegurar una comprensión uniforme de los conceptos empleados en el presente manual, en </w:t>
      </w:r>
      <w:r w:rsidR="0006421F" w:rsidRPr="00D54CDE">
        <w:rPr>
          <w:color w:val="0000FF"/>
        </w:rPr>
        <w:t>[Nombre de la Empresa]</w:t>
      </w:r>
      <w:r w:rsidRPr="003F304F">
        <w:t xml:space="preserve"> adoptamos las siguientes </w:t>
      </w:r>
      <w:r w:rsidRPr="003F304F">
        <w:rPr>
          <w:b/>
          <w:bCs/>
        </w:rPr>
        <w:t>definiciones operativas</w:t>
      </w:r>
      <w:r w:rsidRPr="003F304F">
        <w:t xml:space="preserve">, basadas en la </w:t>
      </w:r>
      <w:r w:rsidRPr="003F304F">
        <w:rPr>
          <w:b/>
          <w:bCs/>
        </w:rPr>
        <w:t>Ley Federal para la Prevención e Identificación de Operaciones con Recursos de Procedencia Ilícita (LFPIORPI)</w:t>
      </w:r>
      <w:r w:rsidRPr="003F304F">
        <w:t xml:space="preserve">, su Reglamento y las </w:t>
      </w:r>
      <w:r w:rsidRPr="003F304F">
        <w:rPr>
          <w:b/>
          <w:bCs/>
        </w:rPr>
        <w:t>Reglas de Carácter General</w:t>
      </w:r>
      <w:r w:rsidRPr="003F304F">
        <w:t xml:space="preserve"> emitidas por la Secretaría de Hacienda y Crédito Público.</w:t>
      </w:r>
    </w:p>
    <w:p w14:paraId="5A1F5C00" w14:textId="77777777" w:rsidR="003F304F" w:rsidRPr="003F304F" w:rsidRDefault="003F304F" w:rsidP="003F304F">
      <w:r w:rsidRPr="003F304F">
        <w:t xml:space="preserve">Estas definiciones constituyen la base para la aplicación correcta de las políticas, procedimientos y controles internos en materia de cumplimiento, y deberán ser conocidas por todo el personal involucrado en las </w:t>
      </w:r>
      <w:r w:rsidRPr="003F304F">
        <w:rPr>
          <w:b/>
          <w:bCs/>
        </w:rPr>
        <w:t>Actividades Vulnerables</w:t>
      </w:r>
      <w:r w:rsidRPr="003F304F">
        <w:t xml:space="preserve"> que desarrolla la empresa.</w:t>
      </w:r>
    </w:p>
    <w:p w14:paraId="001942F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CEF19A8">
          <v:rect id="_x0000_i1075" style="width:0;height:1.5pt" o:hralign="center" o:hrstd="t" o:hr="t" fillcolor="#a0a0a0" stroked="f"/>
        </w:pict>
      </w:r>
    </w:p>
    <w:p w14:paraId="642BDFB1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Actividad Vulnerable</w:t>
      </w:r>
    </w:p>
    <w:p w14:paraId="023165D8" w14:textId="77777777" w:rsidR="003F304F" w:rsidRPr="003F304F" w:rsidRDefault="003F304F" w:rsidP="003F304F">
      <w:r w:rsidRPr="003F304F">
        <w:t xml:space="preserve">Se entiende por </w:t>
      </w:r>
      <w:r w:rsidRPr="003F304F">
        <w:rPr>
          <w:i/>
          <w:iCs/>
        </w:rPr>
        <w:t>Actividad Vulnerable</w:t>
      </w:r>
      <w:r w:rsidRPr="003F304F">
        <w:t xml:space="preserve"> cualquier acto u operación que, por su naturaleza, características o monto, pueda ser utilizada para </w:t>
      </w:r>
      <w:r w:rsidRPr="003F304F">
        <w:rPr>
          <w:b/>
          <w:bCs/>
        </w:rPr>
        <w:t>transferir, administrar, invertir o resguardar recursos de procedencia ilícita</w:t>
      </w:r>
      <w:r w:rsidRPr="003F304F">
        <w:t xml:space="preserve">, conforme a los supuestos del </w:t>
      </w:r>
      <w:r w:rsidRPr="003F304F">
        <w:rPr>
          <w:b/>
          <w:bCs/>
        </w:rPr>
        <w:t>Artículo 17 de la LFPIORPI</w:t>
      </w:r>
      <w:r w:rsidRPr="003F304F">
        <w:t>.</w:t>
      </w:r>
    </w:p>
    <w:p w14:paraId="3C1CB6BB" w14:textId="77777777" w:rsidR="003F304F" w:rsidRPr="003F304F" w:rsidRDefault="003F304F" w:rsidP="003F304F">
      <w:r w:rsidRPr="003F304F">
        <w:t>Entre ellas se incluyen, entre otras, las siguientes actividades:</w:t>
      </w:r>
    </w:p>
    <w:p w14:paraId="349B04AB" w14:textId="77777777" w:rsidR="003F304F" w:rsidRPr="003F304F" w:rsidRDefault="003F304F" w:rsidP="003F304F">
      <w:pPr>
        <w:numPr>
          <w:ilvl w:val="0"/>
          <w:numId w:val="64"/>
        </w:numPr>
        <w:rPr>
          <w:lang w:val="en-US"/>
        </w:rPr>
      </w:pPr>
      <w:proofErr w:type="spellStart"/>
      <w:r w:rsidRPr="003F304F">
        <w:rPr>
          <w:lang w:val="en-US"/>
        </w:rPr>
        <w:t>Operaciones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inmobiliarias</w:t>
      </w:r>
      <w:proofErr w:type="spellEnd"/>
      <w:r w:rsidRPr="003F304F">
        <w:rPr>
          <w:lang w:val="en-US"/>
        </w:rPr>
        <w:t>.</w:t>
      </w:r>
    </w:p>
    <w:p w14:paraId="3A0EF1B5" w14:textId="77777777" w:rsidR="003F304F" w:rsidRPr="003F304F" w:rsidRDefault="003F304F" w:rsidP="003F304F">
      <w:pPr>
        <w:numPr>
          <w:ilvl w:val="0"/>
          <w:numId w:val="64"/>
        </w:numPr>
      </w:pPr>
      <w:r w:rsidRPr="003F304F">
        <w:t>Comercialización de metales y piedras preciosas.</w:t>
      </w:r>
    </w:p>
    <w:p w14:paraId="6A5B8192" w14:textId="77777777" w:rsidR="003F304F" w:rsidRPr="003F304F" w:rsidRDefault="003F304F" w:rsidP="003F304F">
      <w:pPr>
        <w:numPr>
          <w:ilvl w:val="0"/>
          <w:numId w:val="64"/>
        </w:numPr>
      </w:pPr>
      <w:r w:rsidRPr="003F304F">
        <w:t>Emisión o comercialización de tarjetas de servicios o crédito.</w:t>
      </w:r>
    </w:p>
    <w:p w14:paraId="5386AF8E" w14:textId="77777777" w:rsidR="003F304F" w:rsidRPr="003F304F" w:rsidRDefault="003F304F" w:rsidP="003F304F">
      <w:pPr>
        <w:numPr>
          <w:ilvl w:val="0"/>
          <w:numId w:val="64"/>
        </w:numPr>
      </w:pPr>
      <w:r w:rsidRPr="003F304F">
        <w:t>Actividades de fe pública realizadas por notarios o corredores.</w:t>
      </w:r>
    </w:p>
    <w:p w14:paraId="7109BB8A" w14:textId="77777777" w:rsidR="003F304F" w:rsidRPr="003F304F" w:rsidRDefault="003F304F" w:rsidP="003F304F">
      <w:pPr>
        <w:numPr>
          <w:ilvl w:val="0"/>
          <w:numId w:val="64"/>
        </w:numPr>
        <w:rPr>
          <w:lang w:val="en-US"/>
        </w:rPr>
      </w:pPr>
      <w:proofErr w:type="spellStart"/>
      <w:r w:rsidRPr="003F304F">
        <w:rPr>
          <w:lang w:val="en-US"/>
        </w:rPr>
        <w:t>Intermediación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financiera</w:t>
      </w:r>
      <w:proofErr w:type="spellEnd"/>
      <w:r w:rsidRPr="003F304F">
        <w:rPr>
          <w:lang w:val="en-US"/>
        </w:rPr>
        <w:t xml:space="preserve"> o </w:t>
      </w:r>
      <w:proofErr w:type="spellStart"/>
      <w:r w:rsidRPr="003F304F">
        <w:rPr>
          <w:lang w:val="en-US"/>
        </w:rPr>
        <w:t>fiduciaria</w:t>
      </w:r>
      <w:proofErr w:type="spellEnd"/>
      <w:r w:rsidRPr="003F304F">
        <w:rPr>
          <w:lang w:val="en-US"/>
        </w:rPr>
        <w:t>.</w:t>
      </w:r>
    </w:p>
    <w:p w14:paraId="1D6C9EFC" w14:textId="77777777" w:rsidR="003F304F" w:rsidRPr="003F304F" w:rsidRDefault="003F304F" w:rsidP="003F304F">
      <w:pPr>
        <w:numPr>
          <w:ilvl w:val="0"/>
          <w:numId w:val="64"/>
        </w:numPr>
      </w:pPr>
      <w:r w:rsidRPr="003F304F">
        <w:t>Prestación de servicios profesionales independientes (como contadores o abogados).</w:t>
      </w:r>
    </w:p>
    <w:p w14:paraId="6B1BFB24" w14:textId="309E70BB" w:rsidR="003F304F" w:rsidRPr="003F304F" w:rsidRDefault="003F304F" w:rsidP="003F304F">
      <w:r w:rsidRPr="003F304F">
        <w:t xml:space="preserve">En </w:t>
      </w:r>
      <w:r w:rsidR="0006421F" w:rsidRPr="006C27CC">
        <w:rPr>
          <w:color w:val="0000FF"/>
        </w:rPr>
        <w:t>[Nombre de la Empresa]</w:t>
      </w:r>
      <w:r w:rsidRPr="006C27CC">
        <w:t>,</w:t>
      </w:r>
      <w:r w:rsidRPr="003F304F">
        <w:t xml:space="preserve"> la clasificación de nuestras actividades se realiza de acuerdo con los criterios establecidos por la autoridad, y toda operación que cumpla con las condiciones de vulnerabilidad deberá ser </w:t>
      </w:r>
      <w:r w:rsidRPr="003F304F">
        <w:rPr>
          <w:b/>
          <w:bCs/>
        </w:rPr>
        <w:t>identificada, registrada y documentada</w:t>
      </w:r>
      <w:r w:rsidRPr="003F304F">
        <w:t xml:space="preserve"> conforme a lo establecido en este manual.</w:t>
      </w:r>
    </w:p>
    <w:p w14:paraId="2B7E8CDD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BB81C66">
          <v:rect id="_x0000_i1076" style="width:0;height:1.5pt" o:hralign="center" o:hrstd="t" o:hr="t" fillcolor="#a0a0a0" stroked="f"/>
        </w:pict>
      </w:r>
    </w:p>
    <w:p w14:paraId="30EECCA2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Beneficiario Controlador</w:t>
      </w:r>
    </w:p>
    <w:p w14:paraId="542D2E3B" w14:textId="77777777" w:rsidR="003F304F" w:rsidRPr="003F304F" w:rsidRDefault="003F304F" w:rsidP="003F304F">
      <w:r w:rsidRPr="003F304F">
        <w:t xml:space="preserve">Se considera </w:t>
      </w:r>
      <w:r w:rsidRPr="003F304F">
        <w:rPr>
          <w:i/>
          <w:iCs/>
        </w:rPr>
        <w:t>Beneficiario Controlador</w:t>
      </w:r>
      <w:r w:rsidRPr="003F304F">
        <w:t xml:space="preserve"> a la persona física o grupo de personas físicas que, </w:t>
      </w:r>
      <w:r w:rsidRPr="003F304F">
        <w:rPr>
          <w:b/>
          <w:bCs/>
        </w:rPr>
        <w:t>de manera directa o indirecta</w:t>
      </w:r>
      <w:r w:rsidRPr="003F304F">
        <w:t xml:space="preserve">, obtienen el </w:t>
      </w:r>
      <w:r w:rsidRPr="003F304F">
        <w:rPr>
          <w:b/>
          <w:bCs/>
        </w:rPr>
        <w:t>beneficio económico</w:t>
      </w:r>
      <w:r w:rsidRPr="003F304F">
        <w:t xml:space="preserve">, ejercen el </w:t>
      </w:r>
      <w:r w:rsidRPr="003F304F">
        <w:rPr>
          <w:b/>
          <w:bCs/>
        </w:rPr>
        <w:t>control efectivo</w:t>
      </w:r>
      <w:r w:rsidRPr="003F304F">
        <w:t xml:space="preserve"> o tienen la </w:t>
      </w:r>
      <w:r w:rsidRPr="003F304F">
        <w:rPr>
          <w:b/>
          <w:bCs/>
        </w:rPr>
        <w:t>propiedad real</w:t>
      </w:r>
      <w:r w:rsidRPr="003F304F">
        <w:t xml:space="preserve"> de una persona moral, fideicomiso o figura jurídica.</w:t>
      </w:r>
    </w:p>
    <w:p w14:paraId="64535CEE" w14:textId="77777777" w:rsidR="003F304F" w:rsidRPr="003F304F" w:rsidRDefault="003F304F" w:rsidP="003F304F">
      <w:r w:rsidRPr="003F304F">
        <w:t xml:space="preserve">De acuerdo con la </w:t>
      </w:r>
      <w:r w:rsidRPr="003F304F">
        <w:rPr>
          <w:b/>
          <w:bCs/>
        </w:rPr>
        <w:t>reforma publicada el 16 de julio de 2025</w:t>
      </w:r>
      <w:r w:rsidRPr="003F304F">
        <w:t>, también se considera Beneficiario Controlador quien:</w:t>
      </w:r>
    </w:p>
    <w:p w14:paraId="6D210BF2" w14:textId="77777777" w:rsidR="003F304F" w:rsidRPr="003F304F" w:rsidRDefault="003F304F" w:rsidP="003F304F">
      <w:pPr>
        <w:numPr>
          <w:ilvl w:val="0"/>
          <w:numId w:val="65"/>
        </w:numPr>
      </w:pPr>
      <w:r w:rsidRPr="003F304F">
        <w:t xml:space="preserve">Posea directa o indirectamente </w:t>
      </w:r>
      <w:r w:rsidRPr="003F304F">
        <w:rPr>
          <w:b/>
          <w:bCs/>
        </w:rPr>
        <w:t>más del 25% del capital o derechos de voto</w:t>
      </w:r>
      <w:r w:rsidRPr="003F304F">
        <w:t xml:space="preserve"> de una entidad.</w:t>
      </w:r>
    </w:p>
    <w:p w14:paraId="27D43BED" w14:textId="77777777" w:rsidR="003F304F" w:rsidRPr="003F304F" w:rsidRDefault="003F304F" w:rsidP="003F304F">
      <w:pPr>
        <w:numPr>
          <w:ilvl w:val="0"/>
          <w:numId w:val="65"/>
        </w:numPr>
      </w:pPr>
      <w:r w:rsidRPr="003F304F">
        <w:lastRenderedPageBreak/>
        <w:t>Ejercite control mediante la designación o remoción de administradores.</w:t>
      </w:r>
    </w:p>
    <w:p w14:paraId="140BB410" w14:textId="77777777" w:rsidR="003F304F" w:rsidRPr="003F304F" w:rsidRDefault="003F304F" w:rsidP="003F304F">
      <w:pPr>
        <w:numPr>
          <w:ilvl w:val="0"/>
          <w:numId w:val="65"/>
        </w:numPr>
      </w:pPr>
      <w:r w:rsidRPr="003F304F">
        <w:t>Obtenga beneficios económicos derivados de la operación o estructura jurídica.</w:t>
      </w:r>
    </w:p>
    <w:p w14:paraId="20078FCC" w14:textId="77777777" w:rsidR="003F304F" w:rsidRPr="003F304F" w:rsidRDefault="003F304F" w:rsidP="003F304F">
      <w:pPr>
        <w:numPr>
          <w:ilvl w:val="0"/>
          <w:numId w:val="65"/>
        </w:numPr>
      </w:pPr>
      <w:r w:rsidRPr="003F304F">
        <w:t>Influya o controle decisiones relevantes, aun sin ser socio o accionista formal.</w:t>
      </w:r>
    </w:p>
    <w:p w14:paraId="5D24519C" w14:textId="3B98BA1E" w:rsidR="003F304F" w:rsidRPr="003F304F" w:rsidRDefault="003F304F" w:rsidP="003F304F">
      <w:r w:rsidRPr="003F304F">
        <w:t xml:space="preserve">En </w:t>
      </w:r>
      <w:r w:rsidR="0006421F" w:rsidRPr="006C27CC">
        <w:rPr>
          <w:color w:val="0000FF"/>
        </w:rPr>
        <w:t>[Nombre de la Empresa]</w:t>
      </w:r>
      <w:r w:rsidRPr="006C27CC">
        <w:t xml:space="preserve">, </w:t>
      </w:r>
      <w:r w:rsidRPr="003F304F">
        <w:t xml:space="preserve">la identificación del Beneficiario Controlador es un requisito obligatorio en todos los procesos de alta de clientes, socios o proveedores, y se documenta mediante el </w:t>
      </w:r>
      <w:r w:rsidRPr="003F304F">
        <w:rPr>
          <w:b/>
          <w:bCs/>
        </w:rPr>
        <w:t>Formato de Declaración del Beneficiario Controlador</w:t>
      </w:r>
      <w:r w:rsidRPr="003F304F">
        <w:t>, acompañado de los documentos soporte que acrediten la estructura de propiedad o control.</w:t>
      </w:r>
    </w:p>
    <w:p w14:paraId="555BB8F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31262AC8">
          <v:rect id="_x0000_i1077" style="width:0;height:1.5pt" o:hralign="center" o:hrstd="t" o:hr="t" fillcolor="#a0a0a0" stroked="f"/>
        </w:pict>
      </w:r>
    </w:p>
    <w:p w14:paraId="3AD3E021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Aviso</w:t>
      </w:r>
    </w:p>
    <w:p w14:paraId="6D4A2A40" w14:textId="3CF46D7D" w:rsidR="003F304F" w:rsidRPr="003F304F" w:rsidRDefault="003F304F" w:rsidP="003F304F">
      <w:r w:rsidRPr="003F304F">
        <w:t xml:space="preserve">El </w:t>
      </w:r>
      <w:r w:rsidRPr="003F304F">
        <w:rPr>
          <w:i/>
          <w:iCs/>
        </w:rPr>
        <w:t>Aviso</w:t>
      </w:r>
      <w:r w:rsidRPr="003F304F">
        <w:t xml:space="preserve"> es la comunicación electrónica que </w:t>
      </w:r>
      <w:r w:rsidR="0006421F" w:rsidRPr="006C27CC">
        <w:rPr>
          <w:color w:val="0000FF"/>
        </w:rPr>
        <w:t>[Nombre de la Empresa]</w:t>
      </w:r>
      <w:r w:rsidR="006C27CC">
        <w:rPr>
          <w:color w:val="0000FF"/>
        </w:rPr>
        <w:t xml:space="preserve"> </w:t>
      </w:r>
      <w:r w:rsidRPr="003F304F">
        <w:t xml:space="preserve">presenta ante la </w:t>
      </w:r>
      <w:r w:rsidRPr="003F304F">
        <w:rPr>
          <w:b/>
          <w:bCs/>
        </w:rPr>
        <w:t>Secretaría de Hacienda y Crédito Público</w:t>
      </w:r>
      <w:r w:rsidRPr="003F304F">
        <w:t xml:space="preserve">, a través del portal oficial de Actividades Vulnerables, cuando una operación rebasa los </w:t>
      </w:r>
      <w:r w:rsidRPr="003F304F">
        <w:rPr>
          <w:b/>
          <w:bCs/>
        </w:rPr>
        <w:t>umbrales establecidos en UMAs</w:t>
      </w:r>
      <w:r w:rsidRPr="003F304F">
        <w:t xml:space="preserve"> o presenta características que la autoridad considera relevantes para la detección de posibles operaciones ilícitas.</w:t>
      </w:r>
    </w:p>
    <w:p w14:paraId="5143D867" w14:textId="77777777" w:rsidR="003F304F" w:rsidRPr="003F304F" w:rsidRDefault="003F304F" w:rsidP="003F304F">
      <w:r w:rsidRPr="003F304F">
        <w:t>Cada aviso debe contener la información completa, verificada y documentada del cliente, del beneficiario controlador y de la operación realizada, conforme a las especificaciones técnicas del portal.</w:t>
      </w:r>
    </w:p>
    <w:p w14:paraId="32D1CAB3" w14:textId="77777777" w:rsidR="003F304F" w:rsidRPr="003F304F" w:rsidRDefault="003F304F" w:rsidP="003F304F">
      <w:r w:rsidRPr="003F304F">
        <w:t xml:space="preserve">El </w:t>
      </w:r>
      <w:proofErr w:type="gramStart"/>
      <w:r w:rsidRPr="003F304F">
        <w:t>Responsable</w:t>
      </w:r>
      <w:proofErr w:type="gramEnd"/>
      <w:r w:rsidRPr="003F304F">
        <w:t xml:space="preserve"> de Cumplimiento es el único autorizado para </w:t>
      </w:r>
      <w:r w:rsidRPr="003F304F">
        <w:rPr>
          <w:b/>
          <w:bCs/>
        </w:rPr>
        <w:t>revisar, firmar y enviar los avisos oficiales</w:t>
      </w:r>
      <w:r w:rsidRPr="003F304F">
        <w:t>, conservando copia de los acuses y respaldos electrónicos conforme al procedimiento descrito en el capítulo 7 del presente manual.</w:t>
      </w:r>
    </w:p>
    <w:p w14:paraId="355A025B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043F733">
          <v:rect id="_x0000_i1078" style="width:0;height:1.5pt" o:hralign="center" o:hrstd="t" o:hr="t" fillcolor="#a0a0a0" stroked="f"/>
        </w:pict>
      </w:r>
    </w:p>
    <w:p w14:paraId="591921EB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Identificación</w:t>
      </w:r>
    </w:p>
    <w:p w14:paraId="34370B70" w14:textId="77777777" w:rsidR="003F304F" w:rsidRPr="003F304F" w:rsidRDefault="003F304F" w:rsidP="003F304F">
      <w:r w:rsidRPr="003F304F">
        <w:t xml:space="preserve">Se entiende por </w:t>
      </w:r>
      <w:r w:rsidRPr="003F304F">
        <w:rPr>
          <w:i/>
          <w:iCs/>
        </w:rPr>
        <w:t>Identificación</w:t>
      </w:r>
      <w:r w:rsidRPr="003F304F">
        <w:t xml:space="preserve"> el conjunto de acciones y procedimientos destinados a </w:t>
      </w:r>
      <w:r w:rsidRPr="003F304F">
        <w:rPr>
          <w:b/>
          <w:bCs/>
        </w:rPr>
        <w:t>conocer y verificar la identidad del cliente, usuario o beneficiario controlador</w:t>
      </w:r>
      <w:r w:rsidRPr="003F304F">
        <w:t>, con el fin de acreditar que las personas que intervienen en una operación son quienes dicen ser y actúan de buena fe.</w:t>
      </w:r>
    </w:p>
    <w:p w14:paraId="3EBEA413" w14:textId="475E7236" w:rsidR="003F304F" w:rsidRPr="003F304F" w:rsidRDefault="003F304F" w:rsidP="003F304F">
      <w:r w:rsidRPr="003F304F">
        <w:t>La identificación implica recabar y conservar los documentos oficiales, comprobantes, declaraciones y registros que permitan verificar la autenticidad de los datos proporcionados.</w:t>
      </w:r>
      <w:r w:rsidRPr="003F304F">
        <w:br/>
        <w:t xml:space="preserve">En </w:t>
      </w:r>
      <w:r w:rsidR="0006421F" w:rsidRPr="006C27CC">
        <w:rPr>
          <w:color w:val="0000FF"/>
        </w:rPr>
        <w:t>[Nombre de la Empresa]</w:t>
      </w:r>
      <w:r w:rsidRPr="006C27CC">
        <w:t xml:space="preserve">, </w:t>
      </w:r>
      <w:r w:rsidRPr="003F304F">
        <w:t xml:space="preserve">este proceso se lleva a cabo bajo el principio de </w:t>
      </w:r>
      <w:r w:rsidRPr="003F304F">
        <w:rPr>
          <w:b/>
          <w:bCs/>
        </w:rPr>
        <w:t>“Conozca a su Cliente” (KYC)</w:t>
      </w:r>
      <w:r w:rsidRPr="003F304F">
        <w:t>, y constituye la primera línea de defensa del sistema de cumplimiento.</w:t>
      </w:r>
    </w:p>
    <w:p w14:paraId="32A9455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A6F305F">
          <v:rect id="_x0000_i1079" style="width:0;height:1.5pt" o:hralign="center" o:hrstd="t" o:hr="t" fillcolor="#a0a0a0" stroked="f"/>
        </w:pict>
      </w:r>
    </w:p>
    <w:p w14:paraId="22D51B2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Riesgo</w:t>
      </w:r>
    </w:p>
    <w:p w14:paraId="647F8221" w14:textId="77777777" w:rsidR="003F304F" w:rsidRPr="003F304F" w:rsidRDefault="003F304F" w:rsidP="003F304F">
      <w:r w:rsidRPr="003F304F">
        <w:t xml:space="preserve">El </w:t>
      </w:r>
      <w:r w:rsidRPr="003F304F">
        <w:rPr>
          <w:i/>
          <w:iCs/>
        </w:rPr>
        <w:t>Riesgo</w:t>
      </w:r>
      <w:r w:rsidRPr="003F304F">
        <w:t xml:space="preserve"> se define como la </w:t>
      </w:r>
      <w:r w:rsidRPr="003F304F">
        <w:rPr>
          <w:b/>
          <w:bCs/>
        </w:rPr>
        <w:t>probabilidad de que una operación, cliente o estructura jurídica sea utilizada con fines ilícitos</w:t>
      </w:r>
      <w:r w:rsidRPr="003F304F">
        <w:t>, o que la empresa incurra en incumplimiento de las obligaciones establecidas por la Ley.</w:t>
      </w:r>
    </w:p>
    <w:p w14:paraId="0AB01976" w14:textId="77777777" w:rsidR="003F304F" w:rsidRPr="003F304F" w:rsidRDefault="003F304F" w:rsidP="003F304F">
      <w:r w:rsidRPr="003F304F">
        <w:t>El riesgo puede derivar de distintos factores, entre ellos:</w:t>
      </w:r>
    </w:p>
    <w:p w14:paraId="20CD85CE" w14:textId="77777777" w:rsidR="003F304F" w:rsidRPr="003F304F" w:rsidRDefault="003F304F" w:rsidP="003F304F">
      <w:pPr>
        <w:numPr>
          <w:ilvl w:val="0"/>
          <w:numId w:val="66"/>
        </w:numPr>
      </w:pPr>
      <w:r w:rsidRPr="003F304F">
        <w:t>Tipo de cliente o beneficiario.</w:t>
      </w:r>
    </w:p>
    <w:p w14:paraId="079303AF" w14:textId="77777777" w:rsidR="003F304F" w:rsidRPr="003F304F" w:rsidRDefault="003F304F" w:rsidP="003F304F">
      <w:pPr>
        <w:numPr>
          <w:ilvl w:val="0"/>
          <w:numId w:val="66"/>
        </w:numPr>
      </w:pPr>
      <w:r w:rsidRPr="003F304F">
        <w:lastRenderedPageBreak/>
        <w:t>Zona geográfica de la operación.</w:t>
      </w:r>
    </w:p>
    <w:p w14:paraId="2E010DDE" w14:textId="77777777" w:rsidR="003F304F" w:rsidRPr="003F304F" w:rsidRDefault="003F304F" w:rsidP="003F304F">
      <w:pPr>
        <w:numPr>
          <w:ilvl w:val="0"/>
          <w:numId w:val="66"/>
        </w:numPr>
        <w:rPr>
          <w:lang w:val="en-US"/>
        </w:rPr>
      </w:pPr>
      <w:proofErr w:type="spellStart"/>
      <w:r w:rsidRPr="003F304F">
        <w:rPr>
          <w:lang w:val="en-US"/>
        </w:rPr>
        <w:t>Producto</w:t>
      </w:r>
      <w:proofErr w:type="spellEnd"/>
      <w:r w:rsidRPr="003F304F">
        <w:rPr>
          <w:lang w:val="en-US"/>
        </w:rPr>
        <w:t xml:space="preserve"> o </w:t>
      </w:r>
      <w:proofErr w:type="spellStart"/>
      <w:r w:rsidRPr="003F304F">
        <w:rPr>
          <w:lang w:val="en-US"/>
        </w:rPr>
        <w:t>servicio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ofrecido</w:t>
      </w:r>
      <w:proofErr w:type="spellEnd"/>
      <w:r w:rsidRPr="003F304F">
        <w:rPr>
          <w:lang w:val="en-US"/>
        </w:rPr>
        <w:t>.</w:t>
      </w:r>
    </w:p>
    <w:p w14:paraId="797DC773" w14:textId="77777777" w:rsidR="003F304F" w:rsidRPr="003F304F" w:rsidRDefault="003F304F" w:rsidP="003F304F">
      <w:pPr>
        <w:numPr>
          <w:ilvl w:val="0"/>
          <w:numId w:val="66"/>
        </w:numPr>
      </w:pPr>
      <w:r w:rsidRPr="003F304F">
        <w:t>Forma y monto del pago.</w:t>
      </w:r>
    </w:p>
    <w:p w14:paraId="695983C1" w14:textId="77777777" w:rsidR="003F304F" w:rsidRPr="003F304F" w:rsidRDefault="003F304F" w:rsidP="003F304F">
      <w:pPr>
        <w:numPr>
          <w:ilvl w:val="0"/>
          <w:numId w:val="66"/>
        </w:numPr>
        <w:rPr>
          <w:lang w:val="en-US"/>
        </w:rPr>
      </w:pPr>
      <w:r w:rsidRPr="003F304F">
        <w:rPr>
          <w:lang w:val="en-US"/>
        </w:rPr>
        <w:t xml:space="preserve">Canal de </w:t>
      </w:r>
      <w:proofErr w:type="spellStart"/>
      <w:r w:rsidRPr="003F304F">
        <w:rPr>
          <w:lang w:val="en-US"/>
        </w:rPr>
        <w:t>comercialización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utilizado</w:t>
      </w:r>
      <w:proofErr w:type="spellEnd"/>
      <w:r w:rsidRPr="003F304F">
        <w:rPr>
          <w:lang w:val="en-US"/>
        </w:rPr>
        <w:t>.</w:t>
      </w:r>
    </w:p>
    <w:p w14:paraId="2A20826B" w14:textId="61218E88" w:rsidR="003F304F" w:rsidRPr="003F304F" w:rsidRDefault="003F304F" w:rsidP="003F304F">
      <w:r w:rsidRPr="003F304F">
        <w:t xml:space="preserve">En </w:t>
      </w:r>
      <w:r w:rsidR="0006421F" w:rsidRPr="006C27CC">
        <w:rPr>
          <w:color w:val="0000FF"/>
        </w:rPr>
        <w:t>[Nombre de la Empresa]</w:t>
      </w:r>
      <w:r w:rsidRPr="006C27CC">
        <w:t>,</w:t>
      </w:r>
      <w:r w:rsidRPr="003F304F">
        <w:t xml:space="preserve"> los riesgos se identifican, analizan y clasifican mediante la </w:t>
      </w:r>
      <w:r w:rsidRPr="003F304F">
        <w:rPr>
          <w:b/>
          <w:bCs/>
        </w:rPr>
        <w:t>Matriz General de Evaluación de Riesgos</w:t>
      </w:r>
      <w:r w:rsidRPr="003F304F">
        <w:t>, la cual permite determinar el nivel de exposición (bajo, medio o alto) y las medidas de mitigación aplicables.</w:t>
      </w:r>
    </w:p>
    <w:p w14:paraId="3C380DA6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69FAC57">
          <v:rect id="_x0000_i1080" style="width:0;height:1.5pt" o:hralign="center" o:hrstd="t" o:hr="t" fillcolor="#a0a0a0" stroked="f"/>
        </w:pict>
      </w:r>
    </w:p>
    <w:p w14:paraId="4D707DC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Cliente o Usuario</w:t>
      </w:r>
    </w:p>
    <w:p w14:paraId="6F9651BF" w14:textId="6509F6A7" w:rsidR="003F304F" w:rsidRPr="003F304F" w:rsidRDefault="003F304F" w:rsidP="003F304F">
      <w:r w:rsidRPr="003F304F">
        <w:t xml:space="preserve">Se considera </w:t>
      </w:r>
      <w:r w:rsidRPr="003F304F">
        <w:rPr>
          <w:i/>
          <w:iCs/>
        </w:rPr>
        <w:t>Cliente o Usuario</w:t>
      </w:r>
      <w:r w:rsidRPr="003F304F">
        <w:t xml:space="preserve"> a toda persona física o moral que, de manera ocasional o permanente, mantenga una relación comercial o contractual con </w:t>
      </w:r>
      <w:r w:rsidR="0006421F" w:rsidRPr="006C27CC">
        <w:rPr>
          <w:color w:val="0000FF"/>
        </w:rPr>
        <w:t>[Nombre de la Empresa]</w:t>
      </w:r>
      <w:r w:rsidRPr="003F304F">
        <w:t xml:space="preserve"> en el marco de las actividades sujetas a la LFPIORPI.</w:t>
      </w:r>
    </w:p>
    <w:p w14:paraId="74CB0265" w14:textId="77777777" w:rsidR="003F304F" w:rsidRPr="003F304F" w:rsidRDefault="003F304F" w:rsidP="003F304F">
      <w:r w:rsidRPr="003F304F">
        <w:t xml:space="preserve">Todo cliente deberá ser </w:t>
      </w:r>
      <w:r w:rsidRPr="003F304F">
        <w:rPr>
          <w:b/>
          <w:bCs/>
        </w:rPr>
        <w:t>identificado, verificado y evaluado</w:t>
      </w:r>
      <w:r w:rsidRPr="003F304F">
        <w:t xml:space="preserve"> antes de la realización de cualquier operación, debiendo integrarse un expediente completo que contenga los documentos y formatos establecidos en este manual.</w:t>
      </w:r>
    </w:p>
    <w:p w14:paraId="2B27E03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6A35ACC">
          <v:rect id="_x0000_i1081" style="width:0;height:1.5pt" o:hralign="center" o:hrstd="t" o:hr="t" fillcolor="#a0a0a0" stroked="f"/>
        </w:pict>
      </w:r>
    </w:p>
    <w:p w14:paraId="33D08940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Operación Inusual</w:t>
      </w:r>
    </w:p>
    <w:p w14:paraId="622E20BC" w14:textId="77777777" w:rsidR="003F304F" w:rsidRPr="003F304F" w:rsidRDefault="003F304F" w:rsidP="003F304F">
      <w:r w:rsidRPr="003F304F">
        <w:t xml:space="preserve">Cualquier acto, operación o transacción que </w:t>
      </w:r>
      <w:r w:rsidRPr="003F304F">
        <w:rPr>
          <w:b/>
          <w:bCs/>
        </w:rPr>
        <w:t>no concuerde con los antecedentes, patrones o comportamiento habitual del cliente</w:t>
      </w:r>
      <w:r w:rsidRPr="003F304F">
        <w:t>, o que carezca de una justificación económica o legal evidente.</w:t>
      </w:r>
    </w:p>
    <w:p w14:paraId="1EAAA6E3" w14:textId="77777777" w:rsidR="003F304F" w:rsidRPr="003F304F" w:rsidRDefault="003F304F" w:rsidP="003F304F">
      <w:r w:rsidRPr="003F304F">
        <w:t xml:space="preserve">En caso de detectarse, deberá notificarse inmediatamente al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quien analizará su naturaleza y determinará si procede su reporte como operación relevante o preocupante ante la autoridad.</w:t>
      </w:r>
    </w:p>
    <w:p w14:paraId="13D11D1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3DF321A">
          <v:rect id="_x0000_i1082" style="width:0;height:1.5pt" o:hralign="center" o:hrstd="t" o:hr="t" fillcolor="#a0a0a0" stroked="f"/>
        </w:pict>
      </w:r>
    </w:p>
    <w:p w14:paraId="5855F843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Operación Relevante</w:t>
      </w:r>
    </w:p>
    <w:p w14:paraId="7521F44F" w14:textId="77777777" w:rsidR="003F304F" w:rsidRPr="003F304F" w:rsidRDefault="003F304F" w:rsidP="003F304F">
      <w:r w:rsidRPr="003F304F">
        <w:t xml:space="preserve">Acto u operación que, por su </w:t>
      </w:r>
      <w:r w:rsidRPr="003F304F">
        <w:rPr>
          <w:b/>
          <w:bCs/>
        </w:rPr>
        <w:t>monto igual o superior a los umbrales establecidos en la Ley (expresados en UMAs)</w:t>
      </w:r>
      <w:r w:rsidRPr="003F304F">
        <w:t>, debe ser objeto de aviso ante la Secretaría de Hacienda, aun cuando no existan indicios de irregularidad.</w:t>
      </w:r>
    </w:p>
    <w:p w14:paraId="32A66FF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4920229">
          <v:rect id="_x0000_i1083" style="width:0;height:1.5pt" o:hralign="center" o:hrstd="t" o:hr="t" fillcolor="#a0a0a0" stroked="f"/>
        </w:pict>
      </w:r>
    </w:p>
    <w:p w14:paraId="3622148C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Operación Preocupante</w:t>
      </w:r>
    </w:p>
    <w:p w14:paraId="547B1314" w14:textId="77777777" w:rsidR="003F304F" w:rsidRPr="003F304F" w:rsidRDefault="003F304F" w:rsidP="003F304F">
      <w:r w:rsidRPr="003F304F">
        <w:t xml:space="preserve">Aquella que, derivada de los análisis internos o revisiones del </w:t>
      </w:r>
      <w:proofErr w:type="gramStart"/>
      <w:r w:rsidRPr="003F304F">
        <w:t>Responsable</w:t>
      </w:r>
      <w:proofErr w:type="gramEnd"/>
      <w:r w:rsidRPr="003F304F">
        <w:t xml:space="preserve"> de Cumplimiento, pudiera considerarse </w:t>
      </w:r>
      <w:r w:rsidRPr="003F304F">
        <w:rPr>
          <w:b/>
          <w:bCs/>
        </w:rPr>
        <w:t>vinculada con actividades ilícitas o con recursos de procedencia dudosa</w:t>
      </w:r>
      <w:r w:rsidRPr="003F304F">
        <w:t>, aunque no se configure como inusual o relevante.</w:t>
      </w:r>
    </w:p>
    <w:p w14:paraId="1097C667" w14:textId="77777777" w:rsidR="003F304F" w:rsidRPr="003F304F" w:rsidRDefault="003F304F" w:rsidP="003F304F">
      <w:r w:rsidRPr="003F304F">
        <w:lastRenderedPageBreak/>
        <w:t>Estas operaciones se documentan internamente, aun si no generan aviso inmediato, y se mantienen bajo observación hasta su aclaración o resolución.</w:t>
      </w:r>
    </w:p>
    <w:p w14:paraId="29A3129E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069BC56">
          <v:rect id="_x0000_i1084" style="width:0;height:1.5pt" o:hralign="center" o:hrstd="t" o:hr="t" fillcolor="#a0a0a0" stroked="f"/>
        </w:pict>
      </w:r>
    </w:p>
    <w:p w14:paraId="700E0FE3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Expediente de Identificación</w:t>
      </w:r>
    </w:p>
    <w:p w14:paraId="66846528" w14:textId="77777777" w:rsidR="003F304F" w:rsidRPr="003F304F" w:rsidRDefault="003F304F" w:rsidP="003F304F">
      <w:pPr>
        <w:rPr>
          <w:lang w:val="en-US"/>
        </w:rPr>
      </w:pPr>
      <w:r w:rsidRPr="003F304F">
        <w:t>Conjunto de documentos, registros y declaraciones que integran la información completa de un cliente, usuario o beneficiario controlador.</w:t>
      </w:r>
      <w:r w:rsidRPr="003F304F">
        <w:br/>
      </w:r>
      <w:r w:rsidRPr="003F304F">
        <w:rPr>
          <w:lang w:val="en-US"/>
        </w:rPr>
        <w:t xml:space="preserve">Debe </w:t>
      </w:r>
      <w:proofErr w:type="spellStart"/>
      <w:r w:rsidRPr="003F304F">
        <w:rPr>
          <w:lang w:val="en-US"/>
        </w:rPr>
        <w:t>incluir</w:t>
      </w:r>
      <w:proofErr w:type="spellEnd"/>
      <w:r w:rsidRPr="003F304F">
        <w:rPr>
          <w:lang w:val="en-US"/>
        </w:rPr>
        <w:t xml:space="preserve">, </w:t>
      </w:r>
      <w:proofErr w:type="spellStart"/>
      <w:r w:rsidRPr="003F304F">
        <w:rPr>
          <w:lang w:val="en-US"/>
        </w:rPr>
        <w:t>como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mínimo</w:t>
      </w:r>
      <w:proofErr w:type="spellEnd"/>
      <w:r w:rsidRPr="003F304F">
        <w:rPr>
          <w:lang w:val="en-US"/>
        </w:rPr>
        <w:t>:</w:t>
      </w:r>
    </w:p>
    <w:p w14:paraId="0029ACBE" w14:textId="77777777" w:rsidR="003F304F" w:rsidRPr="003F304F" w:rsidRDefault="003F304F" w:rsidP="003F304F">
      <w:pPr>
        <w:numPr>
          <w:ilvl w:val="0"/>
          <w:numId w:val="67"/>
        </w:numPr>
        <w:rPr>
          <w:lang w:val="en-US"/>
        </w:rPr>
      </w:pPr>
      <w:proofErr w:type="spellStart"/>
      <w:r w:rsidRPr="003F304F">
        <w:rPr>
          <w:lang w:val="en-US"/>
        </w:rPr>
        <w:t>Copias</w:t>
      </w:r>
      <w:proofErr w:type="spellEnd"/>
      <w:r w:rsidRPr="003F304F">
        <w:rPr>
          <w:lang w:val="en-US"/>
        </w:rPr>
        <w:t xml:space="preserve"> de </w:t>
      </w:r>
      <w:proofErr w:type="spellStart"/>
      <w:r w:rsidRPr="003F304F">
        <w:rPr>
          <w:lang w:val="en-US"/>
        </w:rPr>
        <w:t>identificaciones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oficiales</w:t>
      </w:r>
      <w:proofErr w:type="spellEnd"/>
      <w:r w:rsidRPr="003F304F">
        <w:rPr>
          <w:lang w:val="en-US"/>
        </w:rPr>
        <w:t>.</w:t>
      </w:r>
    </w:p>
    <w:p w14:paraId="59D49624" w14:textId="77777777" w:rsidR="003F304F" w:rsidRPr="003F304F" w:rsidRDefault="003F304F" w:rsidP="003F304F">
      <w:pPr>
        <w:numPr>
          <w:ilvl w:val="0"/>
          <w:numId w:val="67"/>
        </w:numPr>
        <w:rPr>
          <w:lang w:val="en-US"/>
        </w:rPr>
      </w:pPr>
      <w:proofErr w:type="spellStart"/>
      <w:r w:rsidRPr="003F304F">
        <w:rPr>
          <w:lang w:val="en-US"/>
        </w:rPr>
        <w:t>Comprobantes</w:t>
      </w:r>
      <w:proofErr w:type="spellEnd"/>
      <w:r w:rsidRPr="003F304F">
        <w:rPr>
          <w:lang w:val="en-US"/>
        </w:rPr>
        <w:t xml:space="preserve"> de </w:t>
      </w:r>
      <w:proofErr w:type="spellStart"/>
      <w:r w:rsidRPr="003F304F">
        <w:rPr>
          <w:lang w:val="en-US"/>
        </w:rPr>
        <w:t>domicilio</w:t>
      </w:r>
      <w:proofErr w:type="spellEnd"/>
      <w:r w:rsidRPr="003F304F">
        <w:rPr>
          <w:lang w:val="en-US"/>
        </w:rPr>
        <w:t>.</w:t>
      </w:r>
    </w:p>
    <w:p w14:paraId="4B90C7DC" w14:textId="77777777" w:rsidR="003F304F" w:rsidRPr="003F304F" w:rsidRDefault="003F304F" w:rsidP="003F304F">
      <w:pPr>
        <w:numPr>
          <w:ilvl w:val="0"/>
          <w:numId w:val="67"/>
        </w:numPr>
      </w:pPr>
      <w:r w:rsidRPr="003F304F">
        <w:t>Acta constitutiva o poderes (en caso de personas morales).</w:t>
      </w:r>
    </w:p>
    <w:p w14:paraId="0C50108D" w14:textId="77777777" w:rsidR="003F304F" w:rsidRPr="003F304F" w:rsidRDefault="003F304F" w:rsidP="003F304F">
      <w:pPr>
        <w:numPr>
          <w:ilvl w:val="0"/>
          <w:numId w:val="67"/>
        </w:numPr>
        <w:rPr>
          <w:lang w:val="en-US"/>
        </w:rPr>
      </w:pPr>
      <w:proofErr w:type="spellStart"/>
      <w:r w:rsidRPr="003F304F">
        <w:rPr>
          <w:lang w:val="en-US"/>
        </w:rPr>
        <w:t>Declaración</w:t>
      </w:r>
      <w:proofErr w:type="spellEnd"/>
      <w:r w:rsidRPr="003F304F">
        <w:rPr>
          <w:lang w:val="en-US"/>
        </w:rPr>
        <w:t xml:space="preserve"> del </w:t>
      </w:r>
      <w:proofErr w:type="spellStart"/>
      <w:r w:rsidRPr="003F304F">
        <w:rPr>
          <w:lang w:val="en-US"/>
        </w:rPr>
        <w:t>Beneficiario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Controlador</w:t>
      </w:r>
      <w:proofErr w:type="spellEnd"/>
      <w:r w:rsidRPr="003F304F">
        <w:rPr>
          <w:lang w:val="en-US"/>
        </w:rPr>
        <w:t>.</w:t>
      </w:r>
    </w:p>
    <w:p w14:paraId="7697AB97" w14:textId="77777777" w:rsidR="003F304F" w:rsidRPr="003F304F" w:rsidRDefault="003F304F" w:rsidP="003F304F">
      <w:pPr>
        <w:numPr>
          <w:ilvl w:val="0"/>
          <w:numId w:val="67"/>
        </w:numPr>
      </w:pPr>
      <w:r w:rsidRPr="003F304F">
        <w:t>Formato de conocimiento del cliente.</w:t>
      </w:r>
    </w:p>
    <w:p w14:paraId="339EACCD" w14:textId="77777777" w:rsidR="003F304F" w:rsidRPr="003F304F" w:rsidRDefault="003F304F" w:rsidP="003F304F">
      <w:r w:rsidRPr="003F304F">
        <w:t xml:space="preserve">El expediente debe conservarse por un periodo no menor a </w:t>
      </w:r>
      <w:r w:rsidRPr="003F304F">
        <w:rPr>
          <w:b/>
          <w:bCs/>
        </w:rPr>
        <w:t>diez años</w:t>
      </w:r>
      <w:r w:rsidRPr="003F304F">
        <w:t>, en soporte físico o digital, bajo las medidas de seguridad establecidas en este manual.</w:t>
      </w:r>
    </w:p>
    <w:p w14:paraId="6958128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36ACFC2">
          <v:rect id="_x0000_i1085" style="width:0;height:1.5pt" o:hralign="center" o:hrstd="t" o:hr="t" fillcolor="#a0a0a0" stroked="f"/>
        </w:pict>
      </w:r>
    </w:p>
    <w:p w14:paraId="72CADD7D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Responsable de Cumplimiento</w:t>
      </w:r>
    </w:p>
    <w:p w14:paraId="6BA00390" w14:textId="77777777" w:rsidR="003F304F" w:rsidRPr="003F304F" w:rsidRDefault="003F304F" w:rsidP="003F304F">
      <w:r w:rsidRPr="003F304F">
        <w:t xml:space="preserve">Persona física designada formalmente ante la Secretaría de Hacienda y Crédito Público, encargada de </w:t>
      </w:r>
      <w:r w:rsidRPr="003F304F">
        <w:rPr>
          <w:b/>
          <w:bCs/>
        </w:rPr>
        <w:t>coordinar, supervisar y verificar la aplicación de las políticas y procedimientos establecidos en el presente manual</w:t>
      </w:r>
      <w:r w:rsidRPr="003F304F">
        <w:t>.</w:t>
      </w:r>
      <w:r w:rsidRPr="003F304F">
        <w:br/>
        <w:t>Tiene la facultad de enviar avisos, solicitar información adicional a las áreas internas, realizar auditorías de cumplimiento y representar a la empresa ante las autoridades competentes.</w:t>
      </w:r>
    </w:p>
    <w:p w14:paraId="74B58E9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3B13F3C">
          <v:rect id="_x0000_i1086" style="width:0;height:1.5pt" o:hralign="center" o:hrstd="t" o:hr="t" fillcolor="#a0a0a0" stroked="f"/>
        </w:pict>
      </w:r>
    </w:p>
    <w:p w14:paraId="742C2A9E" w14:textId="54BA630C" w:rsidR="003F304F" w:rsidRPr="003F304F" w:rsidRDefault="003F304F" w:rsidP="003F304F">
      <w:r w:rsidRPr="003F304F">
        <w:t xml:space="preserve">Estas definiciones constituyen la base conceptual del sistema de cumplimiento de </w:t>
      </w:r>
      <w:r w:rsidR="0006421F" w:rsidRPr="006C27CC">
        <w:rPr>
          <w:color w:val="0000FF"/>
        </w:rPr>
        <w:t>[Nombre de la Empresa]</w:t>
      </w:r>
      <w:r w:rsidRPr="003F304F">
        <w:t xml:space="preserve"> y deberán ser aplicadas con precisión en todas las etapas del proceso de identificación, documentación, reporte y verificación.</w:t>
      </w:r>
    </w:p>
    <w:p w14:paraId="5D6BE1AA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1D3CF78">
          <v:rect id="_x0000_i1087" style="width:0;height:1.5pt" o:hralign="center" o:hrstd="t" o:hr="t" fillcolor="#a0a0a0" stroked="f"/>
        </w:pict>
      </w:r>
    </w:p>
    <w:p w14:paraId="0C5F347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5CAECEF">
          <v:rect id="_x0000_i1088" style="width:0;height:1.5pt" o:hralign="center" o:hrstd="t" o:hr="t" fillcolor="#a0a0a0" stroked="f"/>
        </w:pict>
      </w:r>
    </w:p>
    <w:p w14:paraId="619AF920" w14:textId="77777777" w:rsidR="00D76D30" w:rsidRDefault="00D76D30" w:rsidP="003F304F">
      <w:pPr>
        <w:rPr>
          <w:b/>
          <w:bCs/>
        </w:rPr>
      </w:pPr>
    </w:p>
    <w:p w14:paraId="6493415D" w14:textId="77777777" w:rsidR="00D76D30" w:rsidRDefault="00D76D30" w:rsidP="003F304F">
      <w:pPr>
        <w:rPr>
          <w:b/>
          <w:bCs/>
        </w:rPr>
      </w:pPr>
    </w:p>
    <w:p w14:paraId="1DD4BCD5" w14:textId="77777777" w:rsidR="00D76D30" w:rsidRDefault="00D76D30" w:rsidP="003F304F">
      <w:pPr>
        <w:rPr>
          <w:b/>
          <w:bCs/>
        </w:rPr>
      </w:pPr>
    </w:p>
    <w:p w14:paraId="583D7888" w14:textId="77777777" w:rsidR="00D76D30" w:rsidRDefault="00D76D30" w:rsidP="003F304F">
      <w:pPr>
        <w:rPr>
          <w:b/>
          <w:bCs/>
        </w:rPr>
      </w:pPr>
    </w:p>
    <w:p w14:paraId="16756D2F" w14:textId="77777777" w:rsidR="00D76D30" w:rsidRDefault="00D76D30" w:rsidP="003F304F">
      <w:pPr>
        <w:rPr>
          <w:b/>
          <w:bCs/>
        </w:rPr>
      </w:pPr>
    </w:p>
    <w:p w14:paraId="0627CE28" w14:textId="77777777" w:rsidR="00D76D30" w:rsidRDefault="00D76D30" w:rsidP="003F304F">
      <w:pPr>
        <w:rPr>
          <w:b/>
          <w:bCs/>
        </w:rPr>
      </w:pPr>
    </w:p>
    <w:p w14:paraId="3B6C777F" w14:textId="31EA576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2.3. Obligaciones del Sujeto Obligado</w:t>
      </w:r>
    </w:p>
    <w:p w14:paraId="4B311ACD" w14:textId="1BDDEF2A" w:rsidR="003F304F" w:rsidRPr="003F304F" w:rsidRDefault="003F304F" w:rsidP="003F304F">
      <w:r w:rsidRPr="003F304F">
        <w:t xml:space="preserve">En </w:t>
      </w:r>
      <w:r w:rsidR="0006421F" w:rsidRPr="006C27CC">
        <w:rPr>
          <w:color w:val="0000FF"/>
        </w:rPr>
        <w:t>[Nombre de la Empresa]</w:t>
      </w:r>
      <w:r w:rsidRPr="006C27CC">
        <w:t>,</w:t>
      </w:r>
      <w:r w:rsidRPr="003F304F">
        <w:t xml:space="preserve"> asumimos con responsabilidad y compromiso las obligaciones establecidas por la </w:t>
      </w:r>
      <w:r w:rsidRPr="003F304F">
        <w:rPr>
          <w:b/>
          <w:bCs/>
        </w:rPr>
        <w:t>Ley Federal para la Prevención e Identificación de Operaciones con Recursos de Procedencia Ilícita (LFPIORPI)</w:t>
      </w:r>
      <w:r w:rsidRPr="003F304F">
        <w:t>, su Reglamento y las Reglas de Carácter General emitidas por la Secretaría de Hacienda y Crédito Público.</w:t>
      </w:r>
    </w:p>
    <w:p w14:paraId="35DE183E" w14:textId="77777777" w:rsidR="003F304F" w:rsidRPr="003F304F" w:rsidRDefault="003F304F" w:rsidP="003F304F">
      <w:r w:rsidRPr="003F304F">
        <w:t xml:space="preserve">Como </w:t>
      </w:r>
      <w:r w:rsidRPr="003F304F">
        <w:rPr>
          <w:b/>
          <w:bCs/>
        </w:rPr>
        <w:t>sujeto obligado</w:t>
      </w:r>
      <w:r w:rsidRPr="003F304F">
        <w:t xml:space="preserve"> por la naturaleza de nuestras actividades, reconocemos que el cumplimiento de estas disposiciones no solo representa una exigencia legal, sino también una </w:t>
      </w:r>
      <w:r w:rsidRPr="003F304F">
        <w:rPr>
          <w:b/>
          <w:bCs/>
        </w:rPr>
        <w:t>práctica esencial para garantizar la transparencia, la confianza de nuestros clientes y la integridad de nuestras operaciones</w:t>
      </w:r>
      <w:r w:rsidRPr="003F304F">
        <w:t>.</w:t>
      </w:r>
    </w:p>
    <w:p w14:paraId="2454E056" w14:textId="77777777" w:rsidR="003F304F" w:rsidRPr="003F304F" w:rsidRDefault="003F304F" w:rsidP="003F304F">
      <w:r w:rsidRPr="003F304F">
        <w:t xml:space="preserve">A </w:t>
      </w:r>
      <w:proofErr w:type="gramStart"/>
      <w:r w:rsidRPr="003F304F">
        <w:t>continuación</w:t>
      </w:r>
      <w:proofErr w:type="gramEnd"/>
      <w:r w:rsidRPr="003F304F">
        <w:t xml:space="preserve"> se enumeran las principales obligaciones aplicables a nuestra empresa, las cuales deben observarse de manera estricta, continua y verificable por todas las áreas involucradas.</w:t>
      </w:r>
    </w:p>
    <w:p w14:paraId="672F069A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4F06B75">
          <v:rect id="_x0000_i1089" style="width:0;height:1.5pt" o:hralign="center" o:hrstd="t" o:hr="t" fillcolor="#a0a0a0" stroked="f"/>
        </w:pict>
      </w:r>
    </w:p>
    <w:p w14:paraId="121D271A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1. Identificación de clientes, usuarios y beneficiarios controladores</w:t>
      </w:r>
    </w:p>
    <w:p w14:paraId="0371CC2B" w14:textId="77777777" w:rsidR="003F304F" w:rsidRPr="003F304F" w:rsidRDefault="003F304F" w:rsidP="003F304F">
      <w:r w:rsidRPr="003F304F">
        <w:t xml:space="preserve">Estamos obligados a </w:t>
      </w:r>
      <w:r w:rsidRPr="003F304F">
        <w:rPr>
          <w:b/>
          <w:bCs/>
        </w:rPr>
        <w:t>identificar plenamente a todas las personas físicas o morales</w:t>
      </w:r>
      <w:r w:rsidRPr="003F304F">
        <w:t xml:space="preserve"> con las que establecemos relaciones comerciales, contractuales o de prestación de servicios, así como a los </w:t>
      </w:r>
      <w:r w:rsidRPr="003F304F">
        <w:rPr>
          <w:b/>
          <w:bCs/>
        </w:rPr>
        <w:t>beneficiarios controladores</w:t>
      </w:r>
      <w:r w:rsidRPr="003F304F">
        <w:t xml:space="preserve"> de dichas relaciones.</w:t>
      </w:r>
    </w:p>
    <w:p w14:paraId="3FB2382E" w14:textId="77777777" w:rsidR="003F304F" w:rsidRPr="003F304F" w:rsidRDefault="003F304F" w:rsidP="003F304F">
      <w:pPr>
        <w:rPr>
          <w:lang w:val="en-US"/>
        </w:rPr>
      </w:pPr>
      <w:r w:rsidRPr="003F304F">
        <w:rPr>
          <w:lang w:val="en-US"/>
        </w:rPr>
        <w:t xml:space="preserve">La </w:t>
      </w:r>
      <w:proofErr w:type="spellStart"/>
      <w:r w:rsidRPr="003F304F">
        <w:rPr>
          <w:lang w:val="en-US"/>
        </w:rPr>
        <w:t>identificación</w:t>
      </w:r>
      <w:proofErr w:type="spellEnd"/>
      <w:r w:rsidRPr="003F304F">
        <w:rPr>
          <w:lang w:val="en-US"/>
        </w:rPr>
        <w:t xml:space="preserve"> </w:t>
      </w:r>
      <w:proofErr w:type="spellStart"/>
      <w:r w:rsidRPr="003F304F">
        <w:rPr>
          <w:lang w:val="en-US"/>
        </w:rPr>
        <w:t>implica</w:t>
      </w:r>
      <w:proofErr w:type="spellEnd"/>
      <w:r w:rsidRPr="003F304F">
        <w:rPr>
          <w:lang w:val="en-US"/>
        </w:rPr>
        <w:t>:</w:t>
      </w:r>
    </w:p>
    <w:p w14:paraId="33221D25" w14:textId="77777777" w:rsidR="003F304F" w:rsidRPr="003F304F" w:rsidRDefault="003F304F" w:rsidP="003F304F">
      <w:pPr>
        <w:numPr>
          <w:ilvl w:val="0"/>
          <w:numId w:val="68"/>
        </w:numPr>
      </w:pPr>
      <w:r w:rsidRPr="003F304F">
        <w:t>Recabar la información y documentación oficial que acredite la identidad del cliente.</w:t>
      </w:r>
    </w:p>
    <w:p w14:paraId="3EC4E584" w14:textId="77777777" w:rsidR="003F304F" w:rsidRPr="003F304F" w:rsidRDefault="003F304F" w:rsidP="003F304F">
      <w:pPr>
        <w:numPr>
          <w:ilvl w:val="0"/>
          <w:numId w:val="68"/>
        </w:numPr>
      </w:pPr>
      <w:r w:rsidRPr="003F304F">
        <w:t>Verificar su autenticidad mediante revisión física o consulta electrónica.</w:t>
      </w:r>
    </w:p>
    <w:p w14:paraId="22A5C0F6" w14:textId="77777777" w:rsidR="003F304F" w:rsidRPr="003F304F" w:rsidRDefault="003F304F" w:rsidP="003F304F">
      <w:pPr>
        <w:numPr>
          <w:ilvl w:val="0"/>
          <w:numId w:val="68"/>
        </w:numPr>
      </w:pPr>
      <w:r w:rsidRPr="003F304F">
        <w:t>Determinar, cuando corresponda, quién ejerce el control o recibe los beneficios de la operación.</w:t>
      </w:r>
    </w:p>
    <w:p w14:paraId="4BE86632" w14:textId="77777777" w:rsidR="003F304F" w:rsidRPr="003F304F" w:rsidRDefault="003F304F" w:rsidP="003F304F">
      <w:pPr>
        <w:numPr>
          <w:ilvl w:val="0"/>
          <w:numId w:val="68"/>
        </w:numPr>
      </w:pPr>
      <w:r w:rsidRPr="003F304F">
        <w:t>Integrar la información en un expediente conforme a los requisitos establecidos por la autoridad.</w:t>
      </w:r>
    </w:p>
    <w:p w14:paraId="2DA57B49" w14:textId="77777777" w:rsidR="003F304F" w:rsidRPr="003F304F" w:rsidRDefault="003F304F" w:rsidP="003F304F">
      <w:r w:rsidRPr="003F304F">
        <w:t xml:space="preserve">La correcta identificación es el punto de partida de nuestro sistema de cumplimiento y se encuentra regulada de manera detallada en el </w:t>
      </w:r>
      <w:r w:rsidRPr="003F304F">
        <w:rPr>
          <w:b/>
          <w:bCs/>
        </w:rPr>
        <w:t>Capítulo 4 del presente manual</w:t>
      </w:r>
      <w:r w:rsidRPr="003F304F">
        <w:t>.</w:t>
      </w:r>
    </w:p>
    <w:p w14:paraId="4077614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6575126">
          <v:rect id="_x0000_i1090" style="width:0;height:1.5pt" o:hralign="center" o:hrstd="t" o:hr="t" fillcolor="#a0a0a0" stroked="f"/>
        </w:pict>
      </w:r>
    </w:p>
    <w:p w14:paraId="3EDCD99C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2. Conservación de información y documentación</w:t>
      </w:r>
    </w:p>
    <w:p w14:paraId="3994FB35" w14:textId="77777777" w:rsidR="003F304F" w:rsidRPr="003F304F" w:rsidRDefault="003F304F" w:rsidP="003F304F">
      <w:r w:rsidRPr="003F304F">
        <w:t xml:space="preserve">Debemos </w:t>
      </w:r>
      <w:r w:rsidRPr="003F304F">
        <w:rPr>
          <w:b/>
          <w:bCs/>
        </w:rPr>
        <w:t>integrar y conservar los expedientes de identificación y las evidencias de las operaciones</w:t>
      </w:r>
      <w:r w:rsidRPr="003F304F">
        <w:t xml:space="preserve"> por un periodo mínimo de </w:t>
      </w:r>
      <w:r w:rsidRPr="003F304F">
        <w:rPr>
          <w:b/>
          <w:bCs/>
        </w:rPr>
        <w:t>diez años</w:t>
      </w:r>
      <w:r w:rsidRPr="003F304F">
        <w:t>, contados a partir de la fecha en que se realice la operación o se concluya la relación comercial.</w:t>
      </w:r>
    </w:p>
    <w:p w14:paraId="2375E950" w14:textId="77777777" w:rsidR="003F304F" w:rsidRPr="003F304F" w:rsidRDefault="003F304F" w:rsidP="003F304F">
      <w:r w:rsidRPr="003F304F">
        <w:t>Esto incluye tanto los registros físicos como los electrónicos, garantizando su disponibilidad, integridad y confidencialidad.</w:t>
      </w:r>
      <w:r w:rsidRPr="003F304F">
        <w:br/>
        <w:t>La conservación documental nos permite responder ante verificaciones, auditorías o requerimientos de información por parte de las autoridades competentes.</w:t>
      </w:r>
    </w:p>
    <w:p w14:paraId="7D84595B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ED1235B">
          <v:rect id="_x0000_i1091" style="width:0;height:1.5pt" o:hralign="center" o:hrstd="t" o:hr="t" fillcolor="#a0a0a0" stroked="f"/>
        </w:pict>
      </w:r>
    </w:p>
    <w:p w14:paraId="5964FA35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3. Clasificación y evaluación de riesgos</w:t>
      </w:r>
    </w:p>
    <w:p w14:paraId="11DFB0BA" w14:textId="524DFEBD" w:rsidR="003F304F" w:rsidRPr="003F304F" w:rsidRDefault="003F304F" w:rsidP="003F304F">
      <w:r w:rsidRPr="003F304F">
        <w:t xml:space="preserve">Es obligación de </w:t>
      </w:r>
      <w:r w:rsidR="0006421F" w:rsidRPr="006C27CC">
        <w:rPr>
          <w:color w:val="0000FF"/>
        </w:rPr>
        <w:t>[Nombre de la Empresa]</w:t>
      </w:r>
      <w:r w:rsidRPr="003F304F">
        <w:t xml:space="preserve"> aplicar una </w:t>
      </w:r>
      <w:r w:rsidRPr="003F304F">
        <w:rPr>
          <w:b/>
          <w:bCs/>
        </w:rPr>
        <w:t>metodología de evaluación de riesgos</w:t>
      </w:r>
      <w:r w:rsidRPr="003F304F">
        <w:t xml:space="preserve"> que permita determinar el nivel de exposición de cada cliente, operación o producto frente al lavado de dinero o financiamiento al terrorismo.</w:t>
      </w:r>
    </w:p>
    <w:p w14:paraId="4D8B9182" w14:textId="77777777" w:rsidR="003F304F" w:rsidRPr="003F304F" w:rsidRDefault="003F304F" w:rsidP="003F304F">
      <w:r w:rsidRPr="003F304F">
        <w:t xml:space="preserve">Esta evaluación se realiza mediante la </w:t>
      </w:r>
      <w:r w:rsidRPr="003F304F">
        <w:rPr>
          <w:b/>
          <w:bCs/>
        </w:rPr>
        <w:t>Matriz General de Evaluación de Riesgos</w:t>
      </w:r>
      <w:r w:rsidRPr="003F304F">
        <w:t xml:space="preserve">, descrita en el </w:t>
      </w:r>
      <w:r w:rsidRPr="003F304F">
        <w:rPr>
          <w:b/>
          <w:bCs/>
        </w:rPr>
        <w:t>Capítulo 5 de este manual</w:t>
      </w:r>
      <w:r w:rsidRPr="003F304F">
        <w:t>, y debe actualizarse de forma periódica o cuando existan cambios relevantes en el perfil de riesgo de los clientes o en las operaciones realizadas.</w:t>
      </w:r>
    </w:p>
    <w:p w14:paraId="7E59FC1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84619FA">
          <v:rect id="_x0000_i1092" style="width:0;height:1.5pt" o:hralign="center" o:hrstd="t" o:hr="t" fillcolor="#a0a0a0" stroked="f"/>
        </w:pict>
      </w:r>
    </w:p>
    <w:p w14:paraId="5D282231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4. Presentación de avisos ante la Secretaría de Hacienda y Crédito Público</w:t>
      </w:r>
    </w:p>
    <w:p w14:paraId="67B4A21E" w14:textId="77777777" w:rsidR="003F304F" w:rsidRPr="003F304F" w:rsidRDefault="003F304F" w:rsidP="003F304F">
      <w:r w:rsidRPr="003F304F">
        <w:t xml:space="preserve">Debemos </w:t>
      </w:r>
      <w:r w:rsidRPr="003F304F">
        <w:rPr>
          <w:b/>
          <w:bCs/>
        </w:rPr>
        <w:t>presentar oportunamente los avisos</w:t>
      </w:r>
      <w:r w:rsidRPr="003F304F">
        <w:t xml:space="preserve"> que correspondan, a través del portal electrónico de Actividades Vulnerables, cuando:</w:t>
      </w:r>
    </w:p>
    <w:p w14:paraId="17BC3D74" w14:textId="77777777" w:rsidR="003F304F" w:rsidRPr="003F304F" w:rsidRDefault="003F304F" w:rsidP="003F304F">
      <w:pPr>
        <w:numPr>
          <w:ilvl w:val="0"/>
          <w:numId w:val="69"/>
        </w:numPr>
      </w:pPr>
      <w:r w:rsidRPr="003F304F">
        <w:t xml:space="preserve">Las operaciones rebasen los </w:t>
      </w:r>
      <w:r w:rsidRPr="003F304F">
        <w:rPr>
          <w:b/>
          <w:bCs/>
        </w:rPr>
        <w:t>umbrales establecidos en UMAs</w:t>
      </w:r>
      <w:r w:rsidRPr="003F304F">
        <w:t xml:space="preserve"> por las Reglas de Carácter General.</w:t>
      </w:r>
    </w:p>
    <w:p w14:paraId="2B8E5BD7" w14:textId="77777777" w:rsidR="003F304F" w:rsidRPr="003F304F" w:rsidRDefault="003F304F" w:rsidP="003F304F">
      <w:pPr>
        <w:numPr>
          <w:ilvl w:val="0"/>
          <w:numId w:val="69"/>
        </w:numPr>
      </w:pPr>
      <w:r w:rsidRPr="003F304F">
        <w:t xml:space="preserve">Se detecten operaciones </w:t>
      </w:r>
      <w:r w:rsidRPr="003F304F">
        <w:rPr>
          <w:b/>
          <w:bCs/>
        </w:rPr>
        <w:t>inusuales, relevantes o preocupantes</w:t>
      </w:r>
      <w:r w:rsidRPr="003F304F">
        <w:t xml:space="preserve">, según los criterios definidos por la autoridad o por el </w:t>
      </w:r>
      <w:proofErr w:type="gramStart"/>
      <w:r w:rsidRPr="003F304F">
        <w:t>Responsable</w:t>
      </w:r>
      <w:proofErr w:type="gramEnd"/>
      <w:r w:rsidRPr="003F304F">
        <w:t xml:space="preserve"> de Cumplimiento.</w:t>
      </w:r>
    </w:p>
    <w:p w14:paraId="0F6612A3" w14:textId="77777777" w:rsidR="003F304F" w:rsidRPr="003F304F" w:rsidRDefault="003F304F" w:rsidP="003F304F">
      <w:r w:rsidRPr="003F304F">
        <w:t xml:space="preserve">Los avisos deberán presentarse en los plazos establecidos, con información completa y verificada, conservando siempre el </w:t>
      </w:r>
      <w:r w:rsidRPr="003F304F">
        <w:rPr>
          <w:b/>
          <w:bCs/>
        </w:rPr>
        <w:t>acuse de recepción</w:t>
      </w:r>
      <w:r w:rsidRPr="003F304F">
        <w:t xml:space="preserve"> emitido por el sistema.</w:t>
      </w:r>
    </w:p>
    <w:p w14:paraId="59E5AE4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45F3CFA">
          <v:rect id="_x0000_i1093" style="width:0;height:1.5pt" o:hralign="center" o:hrstd="t" o:hr="t" fillcolor="#a0a0a0" stroked="f"/>
        </w:pict>
      </w:r>
    </w:p>
    <w:p w14:paraId="5B5C13C3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 xml:space="preserve">5. Designación del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</w:p>
    <w:p w14:paraId="766F1998" w14:textId="4CCF599E" w:rsidR="003F304F" w:rsidRPr="003F304F" w:rsidRDefault="0006421F" w:rsidP="003F304F">
      <w:r w:rsidRPr="006C27CC">
        <w:rPr>
          <w:color w:val="0000FF"/>
        </w:rPr>
        <w:t>[Nombre de la Empresa]</w:t>
      </w:r>
      <w:r w:rsidR="003F304F" w:rsidRPr="003F304F">
        <w:t xml:space="preserve"> ha designado formalmente a una persona física como </w:t>
      </w:r>
      <w:proofErr w:type="gramStart"/>
      <w:r w:rsidR="003F304F" w:rsidRPr="003F304F">
        <w:rPr>
          <w:b/>
          <w:bCs/>
        </w:rPr>
        <w:t>Responsable</w:t>
      </w:r>
      <w:proofErr w:type="gramEnd"/>
      <w:r w:rsidR="003F304F" w:rsidRPr="003F304F">
        <w:rPr>
          <w:b/>
          <w:bCs/>
        </w:rPr>
        <w:t xml:space="preserve"> de Cumplimiento</w:t>
      </w:r>
      <w:r w:rsidR="003F304F" w:rsidRPr="003F304F">
        <w:t xml:space="preserve">, conforme al </w:t>
      </w:r>
      <w:r w:rsidR="003F304F" w:rsidRPr="003F304F">
        <w:rPr>
          <w:b/>
          <w:bCs/>
        </w:rPr>
        <w:t>Artículo 20 de la LFPIORPI</w:t>
      </w:r>
      <w:r w:rsidR="003F304F" w:rsidRPr="003F304F">
        <w:t>, otorgándole las facultades necesarias para coordinar y supervisar la aplicación de este manual.</w:t>
      </w:r>
    </w:p>
    <w:p w14:paraId="1F35E2CB" w14:textId="77777777" w:rsidR="003F304F" w:rsidRPr="003F304F" w:rsidRDefault="003F304F" w:rsidP="003F304F">
      <w:r w:rsidRPr="003F304F">
        <w:t>Este responsable es quien funge como enlace directo ante la Secretaría de Hacienda y la Unidad de Inteligencia Financiera (UIF), y debe garantizar que las políticas y procedimientos de la empresa se ejecuten conforme a la Ley.</w:t>
      </w:r>
    </w:p>
    <w:p w14:paraId="714A41E9" w14:textId="77777777" w:rsidR="003F304F" w:rsidRPr="003F304F" w:rsidRDefault="003F304F" w:rsidP="003F304F">
      <w:r w:rsidRPr="003F304F">
        <w:t xml:space="preserve">Asimismo, cualquier cambio en la designación o sustitución deberá documentarse mediante el </w:t>
      </w:r>
      <w:r w:rsidRPr="003F304F">
        <w:rPr>
          <w:b/>
          <w:bCs/>
        </w:rPr>
        <w:t xml:space="preserve">Formato de Revocación y Nombramiento del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conservando la evidencia respectiva.</w:t>
      </w:r>
    </w:p>
    <w:p w14:paraId="48CF8260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4B2FC4A">
          <v:rect id="_x0000_i1094" style="width:0;height:1.5pt" o:hralign="center" o:hrstd="t" o:hr="t" fillcolor="#a0a0a0" stroked="f"/>
        </w:pict>
      </w:r>
    </w:p>
    <w:p w14:paraId="5BC98B18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6. Confidencialidad y resguardo de la información</w:t>
      </w:r>
    </w:p>
    <w:p w14:paraId="5DE9F8F9" w14:textId="77777777" w:rsidR="003F304F" w:rsidRPr="003F304F" w:rsidRDefault="003F304F" w:rsidP="003F304F">
      <w:r w:rsidRPr="003F304F">
        <w:t xml:space="preserve">Tenemos la obligación de </w:t>
      </w:r>
      <w:r w:rsidRPr="003F304F">
        <w:rPr>
          <w:b/>
          <w:bCs/>
        </w:rPr>
        <w:t>mantener en absoluta confidencialidad</w:t>
      </w:r>
      <w:r w:rsidRPr="003F304F">
        <w:t xml:space="preserve"> toda la información relativa a nuestros clientes, beneficiarios controladores, operaciones y avisos enviados a la autoridad.</w:t>
      </w:r>
    </w:p>
    <w:p w14:paraId="74015FD1" w14:textId="77777777" w:rsidR="003F304F" w:rsidRPr="003F304F" w:rsidRDefault="003F304F" w:rsidP="003F304F">
      <w:r w:rsidRPr="003F304F">
        <w:t xml:space="preserve">Conforme al </w:t>
      </w:r>
      <w:r w:rsidRPr="003F304F">
        <w:rPr>
          <w:b/>
          <w:bCs/>
        </w:rPr>
        <w:t>Artículo 38 de la LFPIORPI</w:t>
      </w:r>
      <w:r w:rsidRPr="003F304F">
        <w:t>, ningún colaborador podrá divulgar, transferir o utilizar dicha información para fines distintos a los establecidos por la Ley.</w:t>
      </w:r>
      <w:r w:rsidRPr="003F304F">
        <w:br/>
        <w:t>El incumplimiento de esta obligación puede derivar en sanciones administrativas y penales, tanto para la empresa como para la persona responsable.</w:t>
      </w:r>
    </w:p>
    <w:p w14:paraId="73C5BC53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lastRenderedPageBreak/>
        <w:pict w14:anchorId="718588EF">
          <v:rect id="_x0000_i1095" style="width:0;height:1.5pt" o:hralign="center" o:hrstd="t" o:hr="t" fillcolor="#a0a0a0" stroked="f"/>
        </w:pict>
      </w:r>
    </w:p>
    <w:p w14:paraId="03D6AF79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7. Capacitación y sensibilización del personal</w:t>
      </w:r>
    </w:p>
    <w:p w14:paraId="5E16570C" w14:textId="2F45920E" w:rsidR="003F304F" w:rsidRPr="003F304F" w:rsidRDefault="0006421F" w:rsidP="003F304F">
      <w:r w:rsidRPr="006C27CC">
        <w:rPr>
          <w:color w:val="0000FF"/>
        </w:rPr>
        <w:t>[Nombre de la Empresa]</w:t>
      </w:r>
      <w:r w:rsidR="003F304F" w:rsidRPr="003F304F">
        <w:t xml:space="preserve"> debe </w:t>
      </w:r>
      <w:r w:rsidR="003F304F" w:rsidRPr="003F304F">
        <w:rPr>
          <w:b/>
          <w:bCs/>
        </w:rPr>
        <w:t>implementar un programa anual de capacitación</w:t>
      </w:r>
      <w:r w:rsidR="003F304F" w:rsidRPr="003F304F">
        <w:t xml:space="preserve"> dirigido a todo el personal involucrado en las Actividades Vulnerables, así como al </w:t>
      </w:r>
      <w:proofErr w:type="gramStart"/>
      <w:r w:rsidR="003F304F" w:rsidRPr="003F304F">
        <w:t>Responsable</w:t>
      </w:r>
      <w:proofErr w:type="gramEnd"/>
      <w:r w:rsidR="003F304F" w:rsidRPr="003F304F">
        <w:t xml:space="preserve"> de Cumplimiento.</w:t>
      </w:r>
    </w:p>
    <w:p w14:paraId="1A165A01" w14:textId="77777777" w:rsidR="003F304F" w:rsidRPr="003F304F" w:rsidRDefault="003F304F" w:rsidP="003F304F">
      <w:r w:rsidRPr="003F304F">
        <w:t>La capacitación incluirá temas como:</w:t>
      </w:r>
    </w:p>
    <w:p w14:paraId="66878864" w14:textId="77777777" w:rsidR="003F304F" w:rsidRPr="003F304F" w:rsidRDefault="003F304F" w:rsidP="003F304F">
      <w:pPr>
        <w:numPr>
          <w:ilvl w:val="0"/>
          <w:numId w:val="70"/>
        </w:numPr>
      </w:pPr>
      <w:r w:rsidRPr="003F304F">
        <w:t>Interpretación de la LFPIORPI y sus reformas.</w:t>
      </w:r>
    </w:p>
    <w:p w14:paraId="78884EB9" w14:textId="77777777" w:rsidR="003F304F" w:rsidRPr="003F304F" w:rsidRDefault="003F304F" w:rsidP="003F304F">
      <w:pPr>
        <w:numPr>
          <w:ilvl w:val="0"/>
          <w:numId w:val="70"/>
        </w:numPr>
      </w:pPr>
      <w:r w:rsidRPr="003F304F">
        <w:t>Procedimientos internos de identificación y reporte.</w:t>
      </w:r>
    </w:p>
    <w:p w14:paraId="20410CB7" w14:textId="77777777" w:rsidR="003F304F" w:rsidRPr="003F304F" w:rsidRDefault="003F304F" w:rsidP="003F304F">
      <w:pPr>
        <w:numPr>
          <w:ilvl w:val="0"/>
          <w:numId w:val="70"/>
        </w:numPr>
      </w:pPr>
      <w:r w:rsidRPr="003F304F">
        <w:t>Evaluación de riesgos y detección de operaciones inusuales.</w:t>
      </w:r>
    </w:p>
    <w:p w14:paraId="7A91858B" w14:textId="77777777" w:rsidR="003F304F" w:rsidRPr="003F304F" w:rsidRDefault="003F304F" w:rsidP="003F304F">
      <w:pPr>
        <w:numPr>
          <w:ilvl w:val="0"/>
          <w:numId w:val="70"/>
        </w:numPr>
      </w:pPr>
      <w:r w:rsidRPr="003F304F">
        <w:t>Confidencialidad y responsabilidades del personal.</w:t>
      </w:r>
    </w:p>
    <w:p w14:paraId="3BBD271F" w14:textId="77777777" w:rsidR="003F304F" w:rsidRPr="003F304F" w:rsidRDefault="003F304F" w:rsidP="003F304F">
      <w:r w:rsidRPr="003F304F">
        <w:t xml:space="preserve">Los registros de asistencia, materiales y evaluaciones se conservarán como parte del </w:t>
      </w:r>
      <w:r w:rsidRPr="003F304F">
        <w:rPr>
          <w:b/>
          <w:bCs/>
        </w:rPr>
        <w:t>expediente de cumplimiento interno</w:t>
      </w:r>
      <w:r w:rsidRPr="003F304F">
        <w:t>.</w:t>
      </w:r>
    </w:p>
    <w:p w14:paraId="6292B364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AE321CD">
          <v:rect id="_x0000_i1096" style="width:0;height:1.5pt" o:hralign="center" o:hrstd="t" o:hr="t" fillcolor="#a0a0a0" stroked="f"/>
        </w:pict>
      </w:r>
    </w:p>
    <w:p w14:paraId="30F8E915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8. Supervisión y verificación interna</w:t>
      </w:r>
    </w:p>
    <w:p w14:paraId="581297BB" w14:textId="77777777" w:rsidR="003F304F" w:rsidRPr="003F304F" w:rsidRDefault="003F304F" w:rsidP="003F304F">
      <w:r w:rsidRPr="003F304F">
        <w:t xml:space="preserve">Es obligación de la empresa </w:t>
      </w:r>
      <w:r w:rsidRPr="003F304F">
        <w:rPr>
          <w:b/>
          <w:bCs/>
        </w:rPr>
        <w:t>verificar periódicamente el cumplimiento de las políticas y procedimientos internos</w:t>
      </w:r>
      <w:r w:rsidRPr="003F304F">
        <w:t xml:space="preserve"> mediante revisiones programadas y auditorías internas.</w:t>
      </w:r>
    </w:p>
    <w:p w14:paraId="5C53B740" w14:textId="77777777" w:rsidR="003F304F" w:rsidRPr="003F304F" w:rsidRDefault="003F304F" w:rsidP="003F304F">
      <w:r w:rsidRPr="003F304F">
        <w:t xml:space="preserve">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 xml:space="preserve"> deberá elaborar una </w:t>
      </w:r>
      <w:r w:rsidRPr="003F304F">
        <w:rPr>
          <w:b/>
          <w:bCs/>
        </w:rPr>
        <w:t>bitácora de supervisión</w:t>
      </w:r>
      <w:r w:rsidRPr="003F304F">
        <w:t xml:space="preserve"> y reportar los resultados a la Dirección General, proponiendo acciones correctivas cuando se detecten deficiencias o incumplimientos.</w:t>
      </w:r>
    </w:p>
    <w:p w14:paraId="12A9F5A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6947B61">
          <v:rect id="_x0000_i1097" style="width:0;height:1.5pt" o:hralign="center" o:hrstd="t" o:hr="t" fillcolor="#a0a0a0" stroked="f"/>
        </w:pict>
      </w:r>
    </w:p>
    <w:p w14:paraId="1D42EF7A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9. Atención a verificaciones de la autoridad</w:t>
      </w:r>
    </w:p>
    <w:p w14:paraId="2BE9D7F0" w14:textId="0F476988" w:rsidR="003F304F" w:rsidRPr="003F304F" w:rsidRDefault="003F304F" w:rsidP="003F304F">
      <w:r w:rsidRPr="003F304F">
        <w:t xml:space="preserve">Cuando la </w:t>
      </w:r>
      <w:r w:rsidRPr="003F304F">
        <w:rPr>
          <w:b/>
          <w:bCs/>
        </w:rPr>
        <w:t>Secretaría de Hacienda y Crédito Público</w:t>
      </w:r>
      <w:r w:rsidRPr="003F304F">
        <w:t xml:space="preserve"> o la </w:t>
      </w:r>
      <w:r w:rsidRPr="003F304F">
        <w:rPr>
          <w:b/>
          <w:bCs/>
        </w:rPr>
        <w:t>Unidad de Inteligencia Financiera</w:t>
      </w:r>
      <w:r w:rsidRPr="003F304F">
        <w:t xml:space="preserve"> realicen visitas de verificación o auditorías, </w:t>
      </w:r>
      <w:r w:rsidR="0006421F" w:rsidRPr="006C27CC">
        <w:rPr>
          <w:color w:val="0000FF"/>
        </w:rPr>
        <w:t>[Nombre de la Empresa]</w:t>
      </w:r>
      <w:r w:rsidRPr="003F304F">
        <w:t xml:space="preserve"> deberá:</w:t>
      </w:r>
    </w:p>
    <w:p w14:paraId="450DEA01" w14:textId="77777777" w:rsidR="003F304F" w:rsidRPr="003F304F" w:rsidRDefault="003F304F" w:rsidP="003F304F">
      <w:pPr>
        <w:numPr>
          <w:ilvl w:val="0"/>
          <w:numId w:val="71"/>
        </w:numPr>
      </w:pPr>
      <w:r w:rsidRPr="003F304F">
        <w:t>Facilitar el acceso a los expedientes, registros y documentación solicitada.</w:t>
      </w:r>
    </w:p>
    <w:p w14:paraId="41D6FDB5" w14:textId="77777777" w:rsidR="003F304F" w:rsidRPr="003F304F" w:rsidRDefault="003F304F" w:rsidP="003F304F">
      <w:pPr>
        <w:numPr>
          <w:ilvl w:val="0"/>
          <w:numId w:val="71"/>
        </w:numPr>
      </w:pPr>
      <w:r w:rsidRPr="003F304F">
        <w:t>Atender los requerimientos en tiempo y forma.</w:t>
      </w:r>
    </w:p>
    <w:p w14:paraId="6FCFDE52" w14:textId="77777777" w:rsidR="003F304F" w:rsidRPr="003F304F" w:rsidRDefault="003F304F" w:rsidP="003F304F">
      <w:pPr>
        <w:numPr>
          <w:ilvl w:val="0"/>
          <w:numId w:val="71"/>
        </w:numPr>
      </w:pPr>
      <w:r w:rsidRPr="003F304F">
        <w:t>Cooperar plenamente durante el proceso.</w:t>
      </w:r>
    </w:p>
    <w:p w14:paraId="1490DA44" w14:textId="77777777" w:rsidR="003F304F" w:rsidRPr="003F304F" w:rsidRDefault="003F304F" w:rsidP="003F304F">
      <w:r w:rsidRPr="003F304F">
        <w:t xml:space="preserve">Todo requerimiento o visita deberá ser coordinado por 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>, quien actuará como enlace oficial ante la autoridad.</w:t>
      </w:r>
    </w:p>
    <w:p w14:paraId="14121A8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94E2422">
          <v:rect id="_x0000_i1098" style="width:0;height:1.5pt" o:hralign="center" o:hrstd="t" o:hr="t" fillcolor="#a0a0a0" stroked="f"/>
        </w:pict>
      </w:r>
    </w:p>
    <w:p w14:paraId="15906CE3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10. Actualización normativa y documental</w:t>
      </w:r>
    </w:p>
    <w:p w14:paraId="60ADEAA6" w14:textId="77777777" w:rsidR="003F304F" w:rsidRPr="003F304F" w:rsidRDefault="003F304F" w:rsidP="003F304F">
      <w:r w:rsidRPr="003F304F">
        <w:t xml:space="preserve">La empresa tiene la obligación de </w:t>
      </w:r>
      <w:r w:rsidRPr="003F304F">
        <w:rPr>
          <w:b/>
          <w:bCs/>
        </w:rPr>
        <w:t>mantener actualizados sus procedimientos, manuales y registros</w:t>
      </w:r>
      <w:r w:rsidRPr="003F304F">
        <w:t>, en función de las reformas legales, cambios operativos o nuevas disposiciones emitidas por la autoridad.</w:t>
      </w:r>
    </w:p>
    <w:p w14:paraId="0B0FC643" w14:textId="77777777" w:rsidR="003F304F" w:rsidRPr="003F304F" w:rsidRDefault="003F304F" w:rsidP="003F304F">
      <w:r w:rsidRPr="003F304F">
        <w:lastRenderedPageBreak/>
        <w:t xml:space="preserve">El </w:t>
      </w:r>
      <w:proofErr w:type="gramStart"/>
      <w:r w:rsidRPr="003F304F">
        <w:rPr>
          <w:b/>
          <w:bCs/>
        </w:rPr>
        <w:t>Responsable</w:t>
      </w:r>
      <w:proofErr w:type="gramEnd"/>
      <w:r w:rsidRPr="003F304F">
        <w:rPr>
          <w:b/>
          <w:bCs/>
        </w:rPr>
        <w:t xml:space="preserve"> de Cumplimiento</w:t>
      </w:r>
      <w:r w:rsidRPr="003F304F">
        <w:t xml:space="preserve"> deberá revisar el presente manual al menos una vez al año, documentar las modificaciones realizadas y difundir las actualizaciones a todo el personal involucrado.</w:t>
      </w:r>
    </w:p>
    <w:p w14:paraId="7735B7A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5CD1BC4">
          <v:rect id="_x0000_i1099" style="width:0;height:1.5pt" o:hralign="center" o:hrstd="t" o:hr="t" fillcolor="#a0a0a0" stroked="f"/>
        </w:pict>
      </w:r>
    </w:p>
    <w:p w14:paraId="62D36E2A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11. Conservación de evidencia y trazabilidad</w:t>
      </w:r>
    </w:p>
    <w:p w14:paraId="64361BB2" w14:textId="77777777" w:rsidR="003F304F" w:rsidRPr="003F304F" w:rsidRDefault="003F304F" w:rsidP="003F304F">
      <w:r w:rsidRPr="003F304F">
        <w:t xml:space="preserve">Todas las acciones relacionadas con el cumplimiento (identificación, avisos, capacitación, evaluaciones y auditorías) deberán quedar </w:t>
      </w:r>
      <w:r w:rsidRPr="003F304F">
        <w:rPr>
          <w:b/>
          <w:bCs/>
        </w:rPr>
        <w:t>documentadas con evidencias verificables</w:t>
      </w:r>
      <w:r w:rsidRPr="003F304F">
        <w:t>.</w:t>
      </w:r>
      <w:r w:rsidRPr="003F304F">
        <w:br/>
        <w:t>Cada registro deberá contener la fecha, nombre del responsable, firma y referencia de soporte documental o electrónico.</w:t>
      </w:r>
    </w:p>
    <w:p w14:paraId="0AD15EB9" w14:textId="703F880F" w:rsidR="003F304F" w:rsidRPr="003F304F" w:rsidRDefault="003F304F" w:rsidP="003F304F">
      <w:r w:rsidRPr="003F304F">
        <w:t xml:space="preserve">Esta trazabilidad garantiza la posibilidad de demostrar, ante cualquier revisión, que </w:t>
      </w:r>
      <w:r w:rsidR="0006421F" w:rsidRPr="006C27CC">
        <w:rPr>
          <w:color w:val="0000FF"/>
        </w:rPr>
        <w:t>[Nombre de la Empresa]</w:t>
      </w:r>
      <w:r w:rsidRPr="003F304F">
        <w:t xml:space="preserve"> ha cumplido con diligencia sus obligaciones legales.</w:t>
      </w:r>
    </w:p>
    <w:p w14:paraId="1D2B97A1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8AF323A">
          <v:rect id="_x0000_i1100" style="width:0;height:1.5pt" o:hralign="center" o:hrstd="t" o:hr="t" fillcolor="#a0a0a0" stroked="f"/>
        </w:pict>
      </w:r>
    </w:p>
    <w:p w14:paraId="2C64CCB6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12. Cooperación con las autoridades</w:t>
      </w:r>
    </w:p>
    <w:p w14:paraId="320E3810" w14:textId="35227A1B" w:rsidR="003F304F" w:rsidRPr="003F304F" w:rsidRDefault="0006421F" w:rsidP="003F304F">
      <w:r w:rsidRPr="006C27CC">
        <w:rPr>
          <w:color w:val="0000FF"/>
        </w:rPr>
        <w:t>[Nombre de la Empresa]</w:t>
      </w:r>
      <w:r w:rsidR="003F304F" w:rsidRPr="003F304F">
        <w:t xml:space="preserve"> se compromete a </w:t>
      </w:r>
      <w:r w:rsidR="003F304F" w:rsidRPr="003F304F">
        <w:rPr>
          <w:b/>
          <w:bCs/>
        </w:rPr>
        <w:t>colaborar con las autoridades competentes</w:t>
      </w:r>
      <w:r w:rsidR="003F304F" w:rsidRPr="003F304F">
        <w:t xml:space="preserve"> cuando éstas soliciten información o documentación relacionada con el cumplimiento de la LFPIORPI, siempre dentro de los límites legales y preservando la confidencialidad de los datos.</w:t>
      </w:r>
    </w:p>
    <w:p w14:paraId="66897E66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426B702">
          <v:rect id="_x0000_i1101" style="width:0;height:1.5pt" o:hralign="center" o:hrstd="t" o:hr="t" fillcolor="#a0a0a0" stroked="f"/>
        </w:pict>
      </w:r>
    </w:p>
    <w:p w14:paraId="43C2FEEC" w14:textId="212BF25B" w:rsidR="003F304F" w:rsidRPr="003F304F" w:rsidRDefault="003F304F" w:rsidP="003F304F">
      <w:r w:rsidRPr="003F304F">
        <w:t xml:space="preserve">En conjunto, estas obligaciones conforman el núcleo del </w:t>
      </w:r>
      <w:r w:rsidRPr="003F304F">
        <w:rPr>
          <w:b/>
          <w:bCs/>
        </w:rPr>
        <w:t>Sistema Interno de Cumplimiento LFPIORPI</w:t>
      </w:r>
      <w:r w:rsidRPr="003F304F">
        <w:t xml:space="preserve"> de </w:t>
      </w:r>
      <w:r w:rsidR="0006421F" w:rsidRPr="006C27CC">
        <w:rPr>
          <w:color w:val="0000FF"/>
        </w:rPr>
        <w:t>[Nombre de la Empresa]</w:t>
      </w:r>
      <w:r w:rsidRPr="006C27CC">
        <w:t>,</w:t>
      </w:r>
      <w:r w:rsidRPr="003F304F">
        <w:t xml:space="preserve"> cuyo propósito es </w:t>
      </w:r>
      <w:r w:rsidRPr="003F304F">
        <w:rPr>
          <w:b/>
          <w:bCs/>
        </w:rPr>
        <w:t>garantizar una gestión íntegra, legal y transparente</w:t>
      </w:r>
      <w:r w:rsidRPr="003F304F">
        <w:t>, minimizando los riesgos asociados al lavado de dinero y fortaleciendo la confianza de nuestros clientes y socios comerciales.</w:t>
      </w:r>
    </w:p>
    <w:p w14:paraId="2ABA84D8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C479CB1">
          <v:rect id="_x0000_i1102" style="width:0;height:1.5pt" o:hralign="center" o:hrstd="t" o:hr="t" fillcolor="#a0a0a0" stroked="f"/>
        </w:pict>
      </w:r>
    </w:p>
    <w:p w14:paraId="624CA196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25331C2">
          <v:rect id="_x0000_i1103" style="width:0;height:1.5pt" o:hralign="center" o:hrstd="t" o:hr="t" fillcolor="#a0a0a0" stroked="f"/>
        </w:pict>
      </w:r>
    </w:p>
    <w:p w14:paraId="22C578F3" w14:textId="77777777" w:rsidR="00D76D30" w:rsidRDefault="00D76D30" w:rsidP="003F304F">
      <w:pPr>
        <w:rPr>
          <w:b/>
          <w:bCs/>
        </w:rPr>
      </w:pPr>
    </w:p>
    <w:p w14:paraId="69A408BA" w14:textId="77777777" w:rsidR="00D76D30" w:rsidRDefault="00D76D30" w:rsidP="003F304F">
      <w:pPr>
        <w:rPr>
          <w:b/>
          <w:bCs/>
        </w:rPr>
      </w:pPr>
    </w:p>
    <w:p w14:paraId="088E8521" w14:textId="77777777" w:rsidR="00D76D30" w:rsidRDefault="00D76D30" w:rsidP="003F304F">
      <w:pPr>
        <w:rPr>
          <w:b/>
          <w:bCs/>
        </w:rPr>
      </w:pPr>
    </w:p>
    <w:p w14:paraId="3B9E3393" w14:textId="77777777" w:rsidR="00D76D30" w:rsidRDefault="00D76D30" w:rsidP="003F304F">
      <w:pPr>
        <w:rPr>
          <w:b/>
          <w:bCs/>
        </w:rPr>
      </w:pPr>
    </w:p>
    <w:p w14:paraId="49AEFF18" w14:textId="77777777" w:rsidR="00D76D30" w:rsidRDefault="00D76D30" w:rsidP="003F304F">
      <w:pPr>
        <w:rPr>
          <w:b/>
          <w:bCs/>
        </w:rPr>
      </w:pPr>
    </w:p>
    <w:p w14:paraId="30998AA3" w14:textId="77777777" w:rsidR="00D76D30" w:rsidRDefault="00D76D30" w:rsidP="003F304F">
      <w:pPr>
        <w:rPr>
          <w:b/>
          <w:bCs/>
        </w:rPr>
      </w:pPr>
    </w:p>
    <w:p w14:paraId="7800A1DC" w14:textId="77777777" w:rsidR="00D76D30" w:rsidRDefault="00D76D30" w:rsidP="003F304F">
      <w:pPr>
        <w:rPr>
          <w:b/>
          <w:bCs/>
        </w:rPr>
      </w:pPr>
    </w:p>
    <w:p w14:paraId="1C185C90" w14:textId="77777777" w:rsidR="00D76D30" w:rsidRDefault="00D76D30" w:rsidP="003F304F">
      <w:pPr>
        <w:rPr>
          <w:b/>
          <w:bCs/>
        </w:rPr>
      </w:pPr>
    </w:p>
    <w:p w14:paraId="400951F4" w14:textId="77777777" w:rsidR="00D76D30" w:rsidRDefault="00D76D30" w:rsidP="003F304F">
      <w:pPr>
        <w:rPr>
          <w:b/>
          <w:bCs/>
        </w:rPr>
      </w:pPr>
    </w:p>
    <w:p w14:paraId="6AFD438F" w14:textId="77777777" w:rsidR="00D76D30" w:rsidRDefault="00D76D30" w:rsidP="003F304F">
      <w:pPr>
        <w:rPr>
          <w:b/>
          <w:bCs/>
        </w:rPr>
      </w:pPr>
    </w:p>
    <w:p w14:paraId="30DFD561" w14:textId="4099E544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lastRenderedPageBreak/>
        <w:t>2.4. Autoridades competentes y canales de comunicación</w:t>
      </w:r>
    </w:p>
    <w:p w14:paraId="1609B492" w14:textId="67D2773E" w:rsidR="003F304F" w:rsidRPr="003F304F" w:rsidRDefault="003F304F" w:rsidP="003F304F">
      <w:r w:rsidRPr="003F304F">
        <w:t xml:space="preserve">En </w:t>
      </w:r>
      <w:r w:rsidR="0006421F" w:rsidRPr="006C27CC">
        <w:rPr>
          <w:color w:val="0000FF"/>
        </w:rPr>
        <w:t>[Nombre de la Empresa]</w:t>
      </w:r>
      <w:r w:rsidRPr="006C27CC">
        <w:t>,</w:t>
      </w:r>
      <w:r w:rsidRPr="003F304F">
        <w:t xml:space="preserve"> mantenemos una política de </w:t>
      </w:r>
      <w:r w:rsidRPr="003F304F">
        <w:rPr>
          <w:b/>
          <w:bCs/>
        </w:rPr>
        <w:t>colaboración, transparencia y comunicación institucional</w:t>
      </w:r>
      <w:r w:rsidRPr="003F304F">
        <w:t xml:space="preserve"> con las autoridades competentes en materia de prevención y detección de operaciones con recursos de procedencia ilícita.</w:t>
      </w:r>
    </w:p>
    <w:p w14:paraId="0D60FFB6" w14:textId="77777777" w:rsidR="003F304F" w:rsidRPr="003F304F" w:rsidRDefault="003F304F" w:rsidP="003F304F">
      <w:r w:rsidRPr="003F304F">
        <w:t xml:space="preserve">Reconocemos que el cumplimiento efectivo de la </w:t>
      </w:r>
      <w:r w:rsidRPr="003F304F">
        <w:rPr>
          <w:b/>
          <w:bCs/>
        </w:rPr>
        <w:t>Ley Federal para la Prevención e Identificación de Operaciones con Recursos de Procedencia Ilícita (LFPIORPI)</w:t>
      </w:r>
      <w:r w:rsidRPr="003F304F">
        <w:t xml:space="preserve"> requiere una relación constante, ordenada y responsable con las instancias oficiales encargadas de supervisar su aplicación, así como el uso correcto de los medios electrónicos dispuestos por la autoridad para la presentación de avisos, reportes y documentación.</w:t>
      </w:r>
    </w:p>
    <w:p w14:paraId="5D3EA535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1CA891E8">
          <v:rect id="_x0000_i1104" style="width:0;height:1.5pt" o:hralign="center" o:hrstd="t" o:hr="t" fillcolor="#a0a0a0" stroked="f"/>
        </w:pict>
      </w:r>
    </w:p>
    <w:p w14:paraId="4754D605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I. Secretaría de Hacienda y Crédito Público (SHCP)</w:t>
      </w:r>
    </w:p>
    <w:p w14:paraId="1CA349A5" w14:textId="77777777" w:rsidR="003F304F" w:rsidRPr="003F304F" w:rsidRDefault="003F304F" w:rsidP="003F304F">
      <w:r w:rsidRPr="003F304F">
        <w:t xml:space="preserve">La </w:t>
      </w:r>
      <w:r w:rsidRPr="003F304F">
        <w:rPr>
          <w:b/>
          <w:bCs/>
        </w:rPr>
        <w:t>Secretaría de Hacienda y Crédito Público</w:t>
      </w:r>
      <w:r w:rsidRPr="003F304F">
        <w:t xml:space="preserve">, a través de sus unidades administrativas especializadas, es la </w:t>
      </w:r>
      <w:r w:rsidRPr="003F304F">
        <w:rPr>
          <w:b/>
          <w:bCs/>
        </w:rPr>
        <w:t>autoridad principal en materia de aplicación y supervisión de la LFPIORPI</w:t>
      </w:r>
      <w:r w:rsidRPr="003F304F">
        <w:t>.</w:t>
      </w:r>
    </w:p>
    <w:p w14:paraId="3F4D11E3" w14:textId="77777777" w:rsidR="003F304F" w:rsidRPr="003F304F" w:rsidRDefault="003F304F" w:rsidP="003F304F">
      <w:r w:rsidRPr="003F304F">
        <w:t>Dentro de la SHCP, las funciones relacionadas con el cumplimiento de la Ley se desarrollan principalmente a través de:</w:t>
      </w:r>
    </w:p>
    <w:sectPr w:rsidR="003F304F" w:rsidRPr="003F304F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649"/>
    <w:multiLevelType w:val="multilevel"/>
    <w:tmpl w:val="4DC0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A11E7"/>
    <w:multiLevelType w:val="multilevel"/>
    <w:tmpl w:val="FA32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9A114D"/>
    <w:multiLevelType w:val="multilevel"/>
    <w:tmpl w:val="CDB40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E13E19"/>
    <w:multiLevelType w:val="multilevel"/>
    <w:tmpl w:val="028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83B24"/>
    <w:multiLevelType w:val="multilevel"/>
    <w:tmpl w:val="30A8E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6D203F"/>
    <w:multiLevelType w:val="multilevel"/>
    <w:tmpl w:val="8F682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B44B0A"/>
    <w:multiLevelType w:val="multilevel"/>
    <w:tmpl w:val="1874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D245E5"/>
    <w:multiLevelType w:val="multilevel"/>
    <w:tmpl w:val="3076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0F4FCD"/>
    <w:multiLevelType w:val="multilevel"/>
    <w:tmpl w:val="7478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1B2C1F"/>
    <w:multiLevelType w:val="multilevel"/>
    <w:tmpl w:val="A9A2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323070"/>
    <w:multiLevelType w:val="multilevel"/>
    <w:tmpl w:val="E918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1659AD"/>
    <w:multiLevelType w:val="multilevel"/>
    <w:tmpl w:val="1B4A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5956B0"/>
    <w:multiLevelType w:val="multilevel"/>
    <w:tmpl w:val="DAFA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791FAB"/>
    <w:multiLevelType w:val="multilevel"/>
    <w:tmpl w:val="2FEE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5A673D4"/>
    <w:multiLevelType w:val="multilevel"/>
    <w:tmpl w:val="99AC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244B1B"/>
    <w:multiLevelType w:val="multilevel"/>
    <w:tmpl w:val="35DA5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5D4B26"/>
    <w:multiLevelType w:val="multilevel"/>
    <w:tmpl w:val="7E84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6924695"/>
    <w:multiLevelType w:val="multilevel"/>
    <w:tmpl w:val="F09A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6BD215F"/>
    <w:multiLevelType w:val="multilevel"/>
    <w:tmpl w:val="DA4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6ED60EF"/>
    <w:multiLevelType w:val="multilevel"/>
    <w:tmpl w:val="1BBE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7661080"/>
    <w:multiLevelType w:val="multilevel"/>
    <w:tmpl w:val="87680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7B7186F"/>
    <w:multiLevelType w:val="multilevel"/>
    <w:tmpl w:val="1BF0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7E5088E"/>
    <w:multiLevelType w:val="multilevel"/>
    <w:tmpl w:val="C090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0D7FCD"/>
    <w:multiLevelType w:val="multilevel"/>
    <w:tmpl w:val="5352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8375DA5"/>
    <w:multiLevelType w:val="multilevel"/>
    <w:tmpl w:val="812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8A724CF"/>
    <w:multiLevelType w:val="multilevel"/>
    <w:tmpl w:val="9DE0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8BE1192"/>
    <w:multiLevelType w:val="multilevel"/>
    <w:tmpl w:val="6566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8C9370B"/>
    <w:multiLevelType w:val="multilevel"/>
    <w:tmpl w:val="D91C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023229"/>
    <w:multiLevelType w:val="multilevel"/>
    <w:tmpl w:val="04A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9A3700F"/>
    <w:multiLevelType w:val="multilevel"/>
    <w:tmpl w:val="6490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9F939BB"/>
    <w:multiLevelType w:val="multilevel"/>
    <w:tmpl w:val="E3F2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9F948D4"/>
    <w:multiLevelType w:val="multilevel"/>
    <w:tmpl w:val="6536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A1E5872"/>
    <w:multiLevelType w:val="multilevel"/>
    <w:tmpl w:val="94006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A3A7B50"/>
    <w:multiLevelType w:val="multilevel"/>
    <w:tmpl w:val="FE5A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A5D522E"/>
    <w:multiLevelType w:val="multilevel"/>
    <w:tmpl w:val="D996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A8410F1"/>
    <w:multiLevelType w:val="multilevel"/>
    <w:tmpl w:val="6222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073EEA"/>
    <w:multiLevelType w:val="multilevel"/>
    <w:tmpl w:val="C11A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B0F7F80"/>
    <w:multiLevelType w:val="multilevel"/>
    <w:tmpl w:val="2B9E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5C0B2B"/>
    <w:multiLevelType w:val="multilevel"/>
    <w:tmpl w:val="6930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B7418D6"/>
    <w:multiLevelType w:val="multilevel"/>
    <w:tmpl w:val="0F5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BA27722"/>
    <w:multiLevelType w:val="multilevel"/>
    <w:tmpl w:val="53EA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BC83256"/>
    <w:multiLevelType w:val="multilevel"/>
    <w:tmpl w:val="A400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C1828FC"/>
    <w:multiLevelType w:val="multilevel"/>
    <w:tmpl w:val="208A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C455223"/>
    <w:multiLevelType w:val="multilevel"/>
    <w:tmpl w:val="AD3A2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CC33FD2"/>
    <w:multiLevelType w:val="multilevel"/>
    <w:tmpl w:val="5E74E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D843EAD"/>
    <w:multiLevelType w:val="multilevel"/>
    <w:tmpl w:val="5034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E440553"/>
    <w:multiLevelType w:val="multilevel"/>
    <w:tmpl w:val="EA18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E6566FB"/>
    <w:multiLevelType w:val="multilevel"/>
    <w:tmpl w:val="082E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E661DDB"/>
    <w:multiLevelType w:val="multilevel"/>
    <w:tmpl w:val="41D0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EE639FE"/>
    <w:multiLevelType w:val="multilevel"/>
    <w:tmpl w:val="FDEA8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D17130"/>
    <w:multiLevelType w:val="multilevel"/>
    <w:tmpl w:val="0D82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0107592"/>
    <w:multiLevelType w:val="multilevel"/>
    <w:tmpl w:val="7E56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0B64A4F"/>
    <w:multiLevelType w:val="multilevel"/>
    <w:tmpl w:val="F18C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0FA7B4E"/>
    <w:multiLevelType w:val="multilevel"/>
    <w:tmpl w:val="7DCC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1C26482"/>
    <w:multiLevelType w:val="multilevel"/>
    <w:tmpl w:val="1FB6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1E24C0C"/>
    <w:multiLevelType w:val="multilevel"/>
    <w:tmpl w:val="5E2C5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2630960"/>
    <w:multiLevelType w:val="multilevel"/>
    <w:tmpl w:val="9C74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2FB5803"/>
    <w:multiLevelType w:val="multilevel"/>
    <w:tmpl w:val="7F9C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30E396A"/>
    <w:multiLevelType w:val="multilevel"/>
    <w:tmpl w:val="9A24C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3891AE0"/>
    <w:multiLevelType w:val="multilevel"/>
    <w:tmpl w:val="5A863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3986D77"/>
    <w:multiLevelType w:val="multilevel"/>
    <w:tmpl w:val="965A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3CC36DC"/>
    <w:multiLevelType w:val="multilevel"/>
    <w:tmpl w:val="B7389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41E7E41"/>
    <w:multiLevelType w:val="multilevel"/>
    <w:tmpl w:val="C5CE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43F777F"/>
    <w:multiLevelType w:val="multilevel"/>
    <w:tmpl w:val="4954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452519D"/>
    <w:multiLevelType w:val="multilevel"/>
    <w:tmpl w:val="8EB4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4581718"/>
    <w:multiLevelType w:val="multilevel"/>
    <w:tmpl w:val="431E6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4BF0A0E"/>
    <w:multiLevelType w:val="multilevel"/>
    <w:tmpl w:val="BEC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4C03B16"/>
    <w:multiLevelType w:val="multilevel"/>
    <w:tmpl w:val="E2206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53B1B74"/>
    <w:multiLevelType w:val="multilevel"/>
    <w:tmpl w:val="D13C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5A20B9C"/>
    <w:multiLevelType w:val="multilevel"/>
    <w:tmpl w:val="09AA1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5C26F15"/>
    <w:multiLevelType w:val="multilevel"/>
    <w:tmpl w:val="B138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5CC55EE"/>
    <w:multiLevelType w:val="multilevel"/>
    <w:tmpl w:val="83B6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5EE06C1"/>
    <w:multiLevelType w:val="multilevel"/>
    <w:tmpl w:val="83D2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6480351"/>
    <w:multiLevelType w:val="multilevel"/>
    <w:tmpl w:val="B1B8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6CE1C4E"/>
    <w:multiLevelType w:val="multilevel"/>
    <w:tmpl w:val="0612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6D9391C"/>
    <w:multiLevelType w:val="multilevel"/>
    <w:tmpl w:val="4552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7762FED"/>
    <w:multiLevelType w:val="multilevel"/>
    <w:tmpl w:val="BBF4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7780F74"/>
    <w:multiLevelType w:val="multilevel"/>
    <w:tmpl w:val="F05E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7A13EBB"/>
    <w:multiLevelType w:val="multilevel"/>
    <w:tmpl w:val="8DBC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7A42AD2"/>
    <w:multiLevelType w:val="multilevel"/>
    <w:tmpl w:val="EE18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8B16BD4"/>
    <w:multiLevelType w:val="multilevel"/>
    <w:tmpl w:val="F3C0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996413B"/>
    <w:multiLevelType w:val="multilevel"/>
    <w:tmpl w:val="752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9B856E4"/>
    <w:multiLevelType w:val="multilevel"/>
    <w:tmpl w:val="7908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9E52B5B"/>
    <w:multiLevelType w:val="multilevel"/>
    <w:tmpl w:val="134A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A5E2D8A"/>
    <w:multiLevelType w:val="multilevel"/>
    <w:tmpl w:val="89449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1A65533D"/>
    <w:multiLevelType w:val="multilevel"/>
    <w:tmpl w:val="2D5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AA26A69"/>
    <w:multiLevelType w:val="multilevel"/>
    <w:tmpl w:val="240C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BE7208B"/>
    <w:multiLevelType w:val="multilevel"/>
    <w:tmpl w:val="6CB8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C396F9B"/>
    <w:multiLevelType w:val="multilevel"/>
    <w:tmpl w:val="AE0C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C437646"/>
    <w:multiLevelType w:val="multilevel"/>
    <w:tmpl w:val="3B28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D0F05DE"/>
    <w:multiLevelType w:val="multilevel"/>
    <w:tmpl w:val="827C7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1DA61C6F"/>
    <w:multiLevelType w:val="multilevel"/>
    <w:tmpl w:val="29D6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E555760"/>
    <w:multiLevelType w:val="multilevel"/>
    <w:tmpl w:val="839C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E695DC1"/>
    <w:multiLevelType w:val="multilevel"/>
    <w:tmpl w:val="1946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E9E3DE5"/>
    <w:multiLevelType w:val="multilevel"/>
    <w:tmpl w:val="91981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1F2A3DA2"/>
    <w:multiLevelType w:val="multilevel"/>
    <w:tmpl w:val="7662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1F372DB1"/>
    <w:multiLevelType w:val="multilevel"/>
    <w:tmpl w:val="4252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F5068BE"/>
    <w:multiLevelType w:val="multilevel"/>
    <w:tmpl w:val="0AACE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1FC6366A"/>
    <w:multiLevelType w:val="multilevel"/>
    <w:tmpl w:val="8B90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FE37439"/>
    <w:multiLevelType w:val="multilevel"/>
    <w:tmpl w:val="191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03834D2"/>
    <w:multiLevelType w:val="multilevel"/>
    <w:tmpl w:val="1956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0F642CD"/>
    <w:multiLevelType w:val="multilevel"/>
    <w:tmpl w:val="DD60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14A42AA"/>
    <w:multiLevelType w:val="multilevel"/>
    <w:tmpl w:val="8B9C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1736935"/>
    <w:multiLevelType w:val="multilevel"/>
    <w:tmpl w:val="CA5A6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22063A7"/>
    <w:multiLevelType w:val="multilevel"/>
    <w:tmpl w:val="76A04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2AC67B5"/>
    <w:multiLevelType w:val="multilevel"/>
    <w:tmpl w:val="B240C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30358BD"/>
    <w:multiLevelType w:val="multilevel"/>
    <w:tmpl w:val="3BE6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32D3075"/>
    <w:multiLevelType w:val="multilevel"/>
    <w:tmpl w:val="626C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3507603"/>
    <w:multiLevelType w:val="multilevel"/>
    <w:tmpl w:val="5A82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3AA7BB8"/>
    <w:multiLevelType w:val="multilevel"/>
    <w:tmpl w:val="3606F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48A065C"/>
    <w:multiLevelType w:val="multilevel"/>
    <w:tmpl w:val="4D8C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4BB4D63"/>
    <w:multiLevelType w:val="multilevel"/>
    <w:tmpl w:val="0D6AD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4FF7B79"/>
    <w:multiLevelType w:val="multilevel"/>
    <w:tmpl w:val="443E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511427F"/>
    <w:multiLevelType w:val="multilevel"/>
    <w:tmpl w:val="725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54B5A9E"/>
    <w:multiLevelType w:val="multilevel"/>
    <w:tmpl w:val="4EC8C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58B076C"/>
    <w:multiLevelType w:val="multilevel"/>
    <w:tmpl w:val="CD5E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5987D77"/>
    <w:multiLevelType w:val="multilevel"/>
    <w:tmpl w:val="48BE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5F01ED9"/>
    <w:multiLevelType w:val="multilevel"/>
    <w:tmpl w:val="570C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6472424"/>
    <w:multiLevelType w:val="multilevel"/>
    <w:tmpl w:val="7D52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64A264A"/>
    <w:multiLevelType w:val="multilevel"/>
    <w:tmpl w:val="32E2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6530093"/>
    <w:multiLevelType w:val="multilevel"/>
    <w:tmpl w:val="81F4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65D097A"/>
    <w:multiLevelType w:val="multilevel"/>
    <w:tmpl w:val="A16C5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68505FC"/>
    <w:multiLevelType w:val="multilevel"/>
    <w:tmpl w:val="9830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6F541E5"/>
    <w:multiLevelType w:val="multilevel"/>
    <w:tmpl w:val="7CDA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7407F1B"/>
    <w:multiLevelType w:val="multilevel"/>
    <w:tmpl w:val="1814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74256A4"/>
    <w:multiLevelType w:val="multilevel"/>
    <w:tmpl w:val="4D786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74C4EAE"/>
    <w:multiLevelType w:val="multilevel"/>
    <w:tmpl w:val="3910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7632F52"/>
    <w:multiLevelType w:val="multilevel"/>
    <w:tmpl w:val="4136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78C5172"/>
    <w:multiLevelType w:val="multilevel"/>
    <w:tmpl w:val="ACCA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79F3C01"/>
    <w:multiLevelType w:val="multilevel"/>
    <w:tmpl w:val="4EEA0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27D66DCE"/>
    <w:multiLevelType w:val="multilevel"/>
    <w:tmpl w:val="7428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7EE1F9E"/>
    <w:multiLevelType w:val="multilevel"/>
    <w:tmpl w:val="6E3A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7F6393A"/>
    <w:multiLevelType w:val="multilevel"/>
    <w:tmpl w:val="6540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8032AA4"/>
    <w:multiLevelType w:val="multilevel"/>
    <w:tmpl w:val="212A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8E45F90"/>
    <w:multiLevelType w:val="multilevel"/>
    <w:tmpl w:val="C98C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A3D212C"/>
    <w:multiLevelType w:val="multilevel"/>
    <w:tmpl w:val="7E888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2A425846"/>
    <w:multiLevelType w:val="multilevel"/>
    <w:tmpl w:val="60DE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A680207"/>
    <w:multiLevelType w:val="multilevel"/>
    <w:tmpl w:val="E4E4A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2A7C0E1B"/>
    <w:multiLevelType w:val="multilevel"/>
    <w:tmpl w:val="C948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2AB36065"/>
    <w:multiLevelType w:val="multilevel"/>
    <w:tmpl w:val="B19A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AF93FE1"/>
    <w:multiLevelType w:val="multilevel"/>
    <w:tmpl w:val="AF8E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B3E15F8"/>
    <w:multiLevelType w:val="multilevel"/>
    <w:tmpl w:val="DD2C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B407322"/>
    <w:multiLevelType w:val="multilevel"/>
    <w:tmpl w:val="4B14B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2B8601A0"/>
    <w:multiLevelType w:val="multilevel"/>
    <w:tmpl w:val="2F08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C4C2E18"/>
    <w:multiLevelType w:val="multilevel"/>
    <w:tmpl w:val="294C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C865627"/>
    <w:multiLevelType w:val="multilevel"/>
    <w:tmpl w:val="C376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CC07755"/>
    <w:multiLevelType w:val="multilevel"/>
    <w:tmpl w:val="785C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CCA00F1"/>
    <w:multiLevelType w:val="multilevel"/>
    <w:tmpl w:val="785A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2CCE235F"/>
    <w:multiLevelType w:val="multilevel"/>
    <w:tmpl w:val="776C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D280955"/>
    <w:multiLevelType w:val="multilevel"/>
    <w:tmpl w:val="50E6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D34571B"/>
    <w:multiLevelType w:val="multilevel"/>
    <w:tmpl w:val="CF1E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2DEE4D95"/>
    <w:multiLevelType w:val="multilevel"/>
    <w:tmpl w:val="0066C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E47259C"/>
    <w:multiLevelType w:val="multilevel"/>
    <w:tmpl w:val="FE32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2E9B1FAA"/>
    <w:multiLevelType w:val="multilevel"/>
    <w:tmpl w:val="D568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F1032D5"/>
    <w:multiLevelType w:val="multilevel"/>
    <w:tmpl w:val="9830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F260404"/>
    <w:multiLevelType w:val="multilevel"/>
    <w:tmpl w:val="8E90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F3D7A0B"/>
    <w:multiLevelType w:val="multilevel"/>
    <w:tmpl w:val="9A6A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F422DF6"/>
    <w:multiLevelType w:val="multilevel"/>
    <w:tmpl w:val="D7C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FD11D17"/>
    <w:multiLevelType w:val="multilevel"/>
    <w:tmpl w:val="867C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04920A4"/>
    <w:multiLevelType w:val="multilevel"/>
    <w:tmpl w:val="CC9E6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0612D87"/>
    <w:multiLevelType w:val="multilevel"/>
    <w:tmpl w:val="8AFA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0F86961"/>
    <w:multiLevelType w:val="multilevel"/>
    <w:tmpl w:val="DAE0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31387A65"/>
    <w:multiLevelType w:val="multilevel"/>
    <w:tmpl w:val="7382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316F2FC0"/>
    <w:multiLevelType w:val="multilevel"/>
    <w:tmpl w:val="3002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1762C2C"/>
    <w:multiLevelType w:val="multilevel"/>
    <w:tmpl w:val="B550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1E27021"/>
    <w:multiLevelType w:val="multilevel"/>
    <w:tmpl w:val="F260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1E54971"/>
    <w:multiLevelType w:val="multilevel"/>
    <w:tmpl w:val="53F08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1FF425B"/>
    <w:multiLevelType w:val="multilevel"/>
    <w:tmpl w:val="A03E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218736A"/>
    <w:multiLevelType w:val="multilevel"/>
    <w:tmpl w:val="CEE2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241132B"/>
    <w:multiLevelType w:val="multilevel"/>
    <w:tmpl w:val="0AA6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2546BDB"/>
    <w:multiLevelType w:val="multilevel"/>
    <w:tmpl w:val="E57A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2592EA2"/>
    <w:multiLevelType w:val="multilevel"/>
    <w:tmpl w:val="53F07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32617F2A"/>
    <w:multiLevelType w:val="multilevel"/>
    <w:tmpl w:val="8D2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2D31690"/>
    <w:multiLevelType w:val="multilevel"/>
    <w:tmpl w:val="8536E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32D5474D"/>
    <w:multiLevelType w:val="multilevel"/>
    <w:tmpl w:val="14B8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33F62D8D"/>
    <w:multiLevelType w:val="multilevel"/>
    <w:tmpl w:val="6E2C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34236C05"/>
    <w:multiLevelType w:val="multilevel"/>
    <w:tmpl w:val="B688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42B2159"/>
    <w:multiLevelType w:val="multilevel"/>
    <w:tmpl w:val="38C2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49029A7"/>
    <w:multiLevelType w:val="multilevel"/>
    <w:tmpl w:val="5B10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4916C73"/>
    <w:multiLevelType w:val="multilevel"/>
    <w:tmpl w:val="69B8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5122504"/>
    <w:multiLevelType w:val="multilevel"/>
    <w:tmpl w:val="89F8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353151BF"/>
    <w:multiLevelType w:val="multilevel"/>
    <w:tmpl w:val="C01A1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35496389"/>
    <w:multiLevelType w:val="multilevel"/>
    <w:tmpl w:val="8E74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5571807"/>
    <w:multiLevelType w:val="multilevel"/>
    <w:tmpl w:val="EAD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5694DB1"/>
    <w:multiLevelType w:val="multilevel"/>
    <w:tmpl w:val="A09E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358E45C4"/>
    <w:multiLevelType w:val="multilevel"/>
    <w:tmpl w:val="5B5E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5954779"/>
    <w:multiLevelType w:val="multilevel"/>
    <w:tmpl w:val="74A2E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35D90CFD"/>
    <w:multiLevelType w:val="multilevel"/>
    <w:tmpl w:val="09C2D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35D91621"/>
    <w:multiLevelType w:val="multilevel"/>
    <w:tmpl w:val="2D48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6371F6B"/>
    <w:multiLevelType w:val="multilevel"/>
    <w:tmpl w:val="14D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6841FD1"/>
    <w:multiLevelType w:val="multilevel"/>
    <w:tmpl w:val="AED00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77656EE"/>
    <w:multiLevelType w:val="multilevel"/>
    <w:tmpl w:val="6ECA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379E7768"/>
    <w:multiLevelType w:val="multilevel"/>
    <w:tmpl w:val="68BE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7C42281"/>
    <w:multiLevelType w:val="multilevel"/>
    <w:tmpl w:val="C29A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389870AF"/>
    <w:multiLevelType w:val="multilevel"/>
    <w:tmpl w:val="63006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38D22061"/>
    <w:multiLevelType w:val="multilevel"/>
    <w:tmpl w:val="AFC8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93B4CCE"/>
    <w:multiLevelType w:val="multilevel"/>
    <w:tmpl w:val="871E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9BB03BF"/>
    <w:multiLevelType w:val="multilevel"/>
    <w:tmpl w:val="B4940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3A15667A"/>
    <w:multiLevelType w:val="multilevel"/>
    <w:tmpl w:val="598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A175457"/>
    <w:multiLevelType w:val="multilevel"/>
    <w:tmpl w:val="D060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A1E4697"/>
    <w:multiLevelType w:val="multilevel"/>
    <w:tmpl w:val="BD5CF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A9C2419"/>
    <w:multiLevelType w:val="multilevel"/>
    <w:tmpl w:val="1460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3AB037F9"/>
    <w:multiLevelType w:val="multilevel"/>
    <w:tmpl w:val="04FC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3AE945B9"/>
    <w:multiLevelType w:val="multilevel"/>
    <w:tmpl w:val="366A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AFE6C25"/>
    <w:multiLevelType w:val="multilevel"/>
    <w:tmpl w:val="4FA0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B905679"/>
    <w:multiLevelType w:val="multilevel"/>
    <w:tmpl w:val="3ABC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3BF56A33"/>
    <w:multiLevelType w:val="multilevel"/>
    <w:tmpl w:val="DF22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3C1375C5"/>
    <w:multiLevelType w:val="multilevel"/>
    <w:tmpl w:val="B2FC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3CA253B4"/>
    <w:multiLevelType w:val="multilevel"/>
    <w:tmpl w:val="BDF4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3D08250C"/>
    <w:multiLevelType w:val="multilevel"/>
    <w:tmpl w:val="EC70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3D3F488D"/>
    <w:multiLevelType w:val="multilevel"/>
    <w:tmpl w:val="007E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3DBE6DBA"/>
    <w:multiLevelType w:val="multilevel"/>
    <w:tmpl w:val="A2AA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E190B76"/>
    <w:multiLevelType w:val="multilevel"/>
    <w:tmpl w:val="E1341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3E296F8B"/>
    <w:multiLevelType w:val="multilevel"/>
    <w:tmpl w:val="FDA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3E410C5A"/>
    <w:multiLevelType w:val="multilevel"/>
    <w:tmpl w:val="F6FA7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3E4404E2"/>
    <w:multiLevelType w:val="multilevel"/>
    <w:tmpl w:val="F09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3E592695"/>
    <w:multiLevelType w:val="multilevel"/>
    <w:tmpl w:val="A5C6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3ED37334"/>
    <w:multiLevelType w:val="multilevel"/>
    <w:tmpl w:val="AF1C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3EE4004C"/>
    <w:multiLevelType w:val="multilevel"/>
    <w:tmpl w:val="1D88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3EE8177A"/>
    <w:multiLevelType w:val="multilevel"/>
    <w:tmpl w:val="D6EC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3F071E9A"/>
    <w:multiLevelType w:val="multilevel"/>
    <w:tmpl w:val="6EE00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3F2367E8"/>
    <w:multiLevelType w:val="multilevel"/>
    <w:tmpl w:val="0876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3F600F4D"/>
    <w:multiLevelType w:val="multilevel"/>
    <w:tmpl w:val="5046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3F666064"/>
    <w:multiLevelType w:val="multilevel"/>
    <w:tmpl w:val="56F2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3F9F786E"/>
    <w:multiLevelType w:val="multilevel"/>
    <w:tmpl w:val="C5D2C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3FB015A9"/>
    <w:multiLevelType w:val="multilevel"/>
    <w:tmpl w:val="5A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3FB07E50"/>
    <w:multiLevelType w:val="multilevel"/>
    <w:tmpl w:val="4A2A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3FF67819"/>
    <w:multiLevelType w:val="multilevel"/>
    <w:tmpl w:val="75941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0565B0C"/>
    <w:multiLevelType w:val="multilevel"/>
    <w:tmpl w:val="3CBA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0694FF1"/>
    <w:multiLevelType w:val="multilevel"/>
    <w:tmpl w:val="34F8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0716362"/>
    <w:multiLevelType w:val="multilevel"/>
    <w:tmpl w:val="D7D4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40BA6EB6"/>
    <w:multiLevelType w:val="multilevel"/>
    <w:tmpl w:val="18665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0C87D6E"/>
    <w:multiLevelType w:val="multilevel"/>
    <w:tmpl w:val="7AD2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0DF74CB"/>
    <w:multiLevelType w:val="multilevel"/>
    <w:tmpl w:val="D9C8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100508A"/>
    <w:multiLevelType w:val="multilevel"/>
    <w:tmpl w:val="E3409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14238A5"/>
    <w:multiLevelType w:val="multilevel"/>
    <w:tmpl w:val="ACB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1797797"/>
    <w:multiLevelType w:val="multilevel"/>
    <w:tmpl w:val="68FC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18B2D7E"/>
    <w:multiLevelType w:val="multilevel"/>
    <w:tmpl w:val="DDC4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19648C7"/>
    <w:multiLevelType w:val="multilevel"/>
    <w:tmpl w:val="7318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1A35C3D"/>
    <w:multiLevelType w:val="multilevel"/>
    <w:tmpl w:val="B8F4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2016BB8"/>
    <w:multiLevelType w:val="multilevel"/>
    <w:tmpl w:val="705A8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2057966"/>
    <w:multiLevelType w:val="multilevel"/>
    <w:tmpl w:val="3140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21B585A"/>
    <w:multiLevelType w:val="multilevel"/>
    <w:tmpl w:val="7A30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2F33318"/>
    <w:multiLevelType w:val="multilevel"/>
    <w:tmpl w:val="C87C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3235162"/>
    <w:multiLevelType w:val="multilevel"/>
    <w:tmpl w:val="C8C2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43E85249"/>
    <w:multiLevelType w:val="multilevel"/>
    <w:tmpl w:val="0D32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3F7215B"/>
    <w:multiLevelType w:val="multilevel"/>
    <w:tmpl w:val="AEC6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4E42521"/>
    <w:multiLevelType w:val="multilevel"/>
    <w:tmpl w:val="1C900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50D3547"/>
    <w:multiLevelType w:val="multilevel"/>
    <w:tmpl w:val="6B343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52260B7"/>
    <w:multiLevelType w:val="multilevel"/>
    <w:tmpl w:val="3EE0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52D201B"/>
    <w:multiLevelType w:val="multilevel"/>
    <w:tmpl w:val="E872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53372CB"/>
    <w:multiLevelType w:val="multilevel"/>
    <w:tmpl w:val="3842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5631F33"/>
    <w:multiLevelType w:val="multilevel"/>
    <w:tmpl w:val="5EF2C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56D1B8B"/>
    <w:multiLevelType w:val="multilevel"/>
    <w:tmpl w:val="BF16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45BA28B2"/>
    <w:multiLevelType w:val="multilevel"/>
    <w:tmpl w:val="D24A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5E950B0"/>
    <w:multiLevelType w:val="multilevel"/>
    <w:tmpl w:val="6C6E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61D1186"/>
    <w:multiLevelType w:val="multilevel"/>
    <w:tmpl w:val="CB2C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62127F2"/>
    <w:multiLevelType w:val="multilevel"/>
    <w:tmpl w:val="34A6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65D1881"/>
    <w:multiLevelType w:val="multilevel"/>
    <w:tmpl w:val="624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7013B85"/>
    <w:multiLevelType w:val="multilevel"/>
    <w:tmpl w:val="2ACE8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47067E72"/>
    <w:multiLevelType w:val="multilevel"/>
    <w:tmpl w:val="4B9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47281D7A"/>
    <w:multiLevelType w:val="multilevel"/>
    <w:tmpl w:val="FC4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47652E13"/>
    <w:multiLevelType w:val="multilevel"/>
    <w:tmpl w:val="974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47681438"/>
    <w:multiLevelType w:val="multilevel"/>
    <w:tmpl w:val="A1E6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48011D1A"/>
    <w:multiLevelType w:val="multilevel"/>
    <w:tmpl w:val="3E64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4829205C"/>
    <w:multiLevelType w:val="multilevel"/>
    <w:tmpl w:val="540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482E5CFE"/>
    <w:multiLevelType w:val="multilevel"/>
    <w:tmpl w:val="8506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483151F0"/>
    <w:multiLevelType w:val="multilevel"/>
    <w:tmpl w:val="62CC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48F23810"/>
    <w:multiLevelType w:val="multilevel"/>
    <w:tmpl w:val="F45E4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49691831"/>
    <w:multiLevelType w:val="multilevel"/>
    <w:tmpl w:val="8FF2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4980714A"/>
    <w:multiLevelType w:val="multilevel"/>
    <w:tmpl w:val="F57A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49812232"/>
    <w:multiLevelType w:val="multilevel"/>
    <w:tmpl w:val="44DE5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498E088A"/>
    <w:multiLevelType w:val="multilevel"/>
    <w:tmpl w:val="A94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499A52C9"/>
    <w:multiLevelType w:val="multilevel"/>
    <w:tmpl w:val="4CA4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49EA60F4"/>
    <w:multiLevelType w:val="multilevel"/>
    <w:tmpl w:val="5A7E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4A206F69"/>
    <w:multiLevelType w:val="multilevel"/>
    <w:tmpl w:val="D5C4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4A461B68"/>
    <w:multiLevelType w:val="multilevel"/>
    <w:tmpl w:val="2B36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4A526CB7"/>
    <w:multiLevelType w:val="multilevel"/>
    <w:tmpl w:val="F496E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4A74782E"/>
    <w:multiLevelType w:val="multilevel"/>
    <w:tmpl w:val="A668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4A7F3C38"/>
    <w:multiLevelType w:val="multilevel"/>
    <w:tmpl w:val="FB28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4A9204D8"/>
    <w:multiLevelType w:val="multilevel"/>
    <w:tmpl w:val="1D4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4ACA75C3"/>
    <w:multiLevelType w:val="multilevel"/>
    <w:tmpl w:val="FCFA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4B7A4789"/>
    <w:multiLevelType w:val="multilevel"/>
    <w:tmpl w:val="0768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4BA7135E"/>
    <w:multiLevelType w:val="multilevel"/>
    <w:tmpl w:val="6F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4BC80EE3"/>
    <w:multiLevelType w:val="multilevel"/>
    <w:tmpl w:val="91AA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4CF46ED2"/>
    <w:multiLevelType w:val="multilevel"/>
    <w:tmpl w:val="58842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4CF928F1"/>
    <w:multiLevelType w:val="multilevel"/>
    <w:tmpl w:val="E220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4D771BBD"/>
    <w:multiLevelType w:val="multilevel"/>
    <w:tmpl w:val="AEAE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4DA15E87"/>
    <w:multiLevelType w:val="multilevel"/>
    <w:tmpl w:val="6002C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4E416A8D"/>
    <w:multiLevelType w:val="multilevel"/>
    <w:tmpl w:val="D28A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4E49061C"/>
    <w:multiLevelType w:val="multilevel"/>
    <w:tmpl w:val="364E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4EE4504C"/>
    <w:multiLevelType w:val="multilevel"/>
    <w:tmpl w:val="869A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4F6E69FF"/>
    <w:multiLevelType w:val="multilevel"/>
    <w:tmpl w:val="3B00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4F745E81"/>
    <w:multiLevelType w:val="multilevel"/>
    <w:tmpl w:val="9934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4FB22B4E"/>
    <w:multiLevelType w:val="multilevel"/>
    <w:tmpl w:val="0694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4FC86FE9"/>
    <w:multiLevelType w:val="multilevel"/>
    <w:tmpl w:val="0C4C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4FDC705D"/>
    <w:multiLevelType w:val="multilevel"/>
    <w:tmpl w:val="E6A2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0051DF9"/>
    <w:multiLevelType w:val="multilevel"/>
    <w:tmpl w:val="24762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50093B41"/>
    <w:multiLevelType w:val="multilevel"/>
    <w:tmpl w:val="DC36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0384BCC"/>
    <w:multiLevelType w:val="multilevel"/>
    <w:tmpl w:val="231C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50493689"/>
    <w:multiLevelType w:val="multilevel"/>
    <w:tmpl w:val="BBB8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12364C4"/>
    <w:multiLevelType w:val="multilevel"/>
    <w:tmpl w:val="ECB6B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51480A4B"/>
    <w:multiLevelType w:val="multilevel"/>
    <w:tmpl w:val="023E5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515F71D9"/>
    <w:multiLevelType w:val="multilevel"/>
    <w:tmpl w:val="B738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51771532"/>
    <w:multiLevelType w:val="multilevel"/>
    <w:tmpl w:val="96A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519F1566"/>
    <w:multiLevelType w:val="multilevel"/>
    <w:tmpl w:val="2A9E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51D224E7"/>
    <w:multiLevelType w:val="multilevel"/>
    <w:tmpl w:val="BC62B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525C6759"/>
    <w:multiLevelType w:val="multilevel"/>
    <w:tmpl w:val="F9A0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526F41F3"/>
    <w:multiLevelType w:val="multilevel"/>
    <w:tmpl w:val="A0EE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52C10B3E"/>
    <w:multiLevelType w:val="multilevel"/>
    <w:tmpl w:val="FEBC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531F0B63"/>
    <w:multiLevelType w:val="multilevel"/>
    <w:tmpl w:val="0670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533C63AB"/>
    <w:multiLevelType w:val="multilevel"/>
    <w:tmpl w:val="A282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5384403F"/>
    <w:multiLevelType w:val="multilevel"/>
    <w:tmpl w:val="F69E9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53B1068A"/>
    <w:multiLevelType w:val="multilevel"/>
    <w:tmpl w:val="243E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53F778AE"/>
    <w:multiLevelType w:val="multilevel"/>
    <w:tmpl w:val="FBB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540519B4"/>
    <w:multiLevelType w:val="multilevel"/>
    <w:tmpl w:val="6860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5407543F"/>
    <w:multiLevelType w:val="multilevel"/>
    <w:tmpl w:val="9E2A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540D3B63"/>
    <w:multiLevelType w:val="multilevel"/>
    <w:tmpl w:val="1B24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549F23C3"/>
    <w:multiLevelType w:val="multilevel"/>
    <w:tmpl w:val="6E3A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5508526E"/>
    <w:multiLevelType w:val="multilevel"/>
    <w:tmpl w:val="1A86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554D3AB8"/>
    <w:multiLevelType w:val="multilevel"/>
    <w:tmpl w:val="B1CA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55514C81"/>
    <w:multiLevelType w:val="multilevel"/>
    <w:tmpl w:val="8BEAF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562E668B"/>
    <w:multiLevelType w:val="multilevel"/>
    <w:tmpl w:val="7078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568F04F5"/>
    <w:multiLevelType w:val="multilevel"/>
    <w:tmpl w:val="A6745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56B2245E"/>
    <w:multiLevelType w:val="multilevel"/>
    <w:tmpl w:val="A46A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56E1438E"/>
    <w:multiLevelType w:val="multilevel"/>
    <w:tmpl w:val="D6B8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57603703"/>
    <w:multiLevelType w:val="multilevel"/>
    <w:tmpl w:val="640A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57AE68C9"/>
    <w:multiLevelType w:val="multilevel"/>
    <w:tmpl w:val="8684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583C4619"/>
    <w:multiLevelType w:val="multilevel"/>
    <w:tmpl w:val="F5B6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583E03A2"/>
    <w:multiLevelType w:val="multilevel"/>
    <w:tmpl w:val="00DC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5859075D"/>
    <w:multiLevelType w:val="multilevel"/>
    <w:tmpl w:val="425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586D17C6"/>
    <w:multiLevelType w:val="multilevel"/>
    <w:tmpl w:val="6F64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58906455"/>
    <w:multiLevelType w:val="multilevel"/>
    <w:tmpl w:val="D068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58BA1C94"/>
    <w:multiLevelType w:val="multilevel"/>
    <w:tmpl w:val="104E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5943196B"/>
    <w:multiLevelType w:val="multilevel"/>
    <w:tmpl w:val="AA12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595024F9"/>
    <w:multiLevelType w:val="multilevel"/>
    <w:tmpl w:val="556A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59864494"/>
    <w:multiLevelType w:val="multilevel"/>
    <w:tmpl w:val="6794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598D4009"/>
    <w:multiLevelType w:val="multilevel"/>
    <w:tmpl w:val="CB0E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59A14FB2"/>
    <w:multiLevelType w:val="multilevel"/>
    <w:tmpl w:val="6920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59FA1921"/>
    <w:multiLevelType w:val="multilevel"/>
    <w:tmpl w:val="8E92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5AAD69B6"/>
    <w:multiLevelType w:val="multilevel"/>
    <w:tmpl w:val="6B26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5AC02F0B"/>
    <w:multiLevelType w:val="multilevel"/>
    <w:tmpl w:val="EE5A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5ADC0247"/>
    <w:multiLevelType w:val="multilevel"/>
    <w:tmpl w:val="FD8E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5AE66854"/>
    <w:multiLevelType w:val="multilevel"/>
    <w:tmpl w:val="3D34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5B1216F8"/>
    <w:multiLevelType w:val="multilevel"/>
    <w:tmpl w:val="C2FE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5B186EBB"/>
    <w:multiLevelType w:val="multilevel"/>
    <w:tmpl w:val="B8D2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5B290910"/>
    <w:multiLevelType w:val="multilevel"/>
    <w:tmpl w:val="C004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5B4D6656"/>
    <w:multiLevelType w:val="multilevel"/>
    <w:tmpl w:val="72E2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5BB16B01"/>
    <w:multiLevelType w:val="multilevel"/>
    <w:tmpl w:val="9D10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5C4226FF"/>
    <w:multiLevelType w:val="multilevel"/>
    <w:tmpl w:val="7988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5C4A4A7C"/>
    <w:multiLevelType w:val="multilevel"/>
    <w:tmpl w:val="60BA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5C840D00"/>
    <w:multiLevelType w:val="multilevel"/>
    <w:tmpl w:val="D3AC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5CA276DD"/>
    <w:multiLevelType w:val="multilevel"/>
    <w:tmpl w:val="AED0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5D280553"/>
    <w:multiLevelType w:val="multilevel"/>
    <w:tmpl w:val="C7BC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5E2F097C"/>
    <w:multiLevelType w:val="multilevel"/>
    <w:tmpl w:val="37A2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 w15:restartNumberingAfterBreak="0">
    <w:nsid w:val="5E453766"/>
    <w:multiLevelType w:val="multilevel"/>
    <w:tmpl w:val="2960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5E663039"/>
    <w:multiLevelType w:val="multilevel"/>
    <w:tmpl w:val="7728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5E774A17"/>
    <w:multiLevelType w:val="multilevel"/>
    <w:tmpl w:val="31FE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5EE66AC6"/>
    <w:multiLevelType w:val="multilevel"/>
    <w:tmpl w:val="E016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5F1D2C42"/>
    <w:multiLevelType w:val="multilevel"/>
    <w:tmpl w:val="2FD4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5FC14B6E"/>
    <w:multiLevelType w:val="multilevel"/>
    <w:tmpl w:val="E7BA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5FF5759A"/>
    <w:multiLevelType w:val="multilevel"/>
    <w:tmpl w:val="BD4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60032E8E"/>
    <w:multiLevelType w:val="multilevel"/>
    <w:tmpl w:val="966AC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60777B0F"/>
    <w:multiLevelType w:val="multilevel"/>
    <w:tmpl w:val="92B0F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60AE3C2D"/>
    <w:multiLevelType w:val="multilevel"/>
    <w:tmpl w:val="A9F21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60DC2B35"/>
    <w:multiLevelType w:val="multilevel"/>
    <w:tmpl w:val="7096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610D702B"/>
    <w:multiLevelType w:val="multilevel"/>
    <w:tmpl w:val="EF8E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612A5AD3"/>
    <w:multiLevelType w:val="multilevel"/>
    <w:tmpl w:val="2AC65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61A66FB2"/>
    <w:multiLevelType w:val="multilevel"/>
    <w:tmpl w:val="C3B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61FD606E"/>
    <w:multiLevelType w:val="multilevel"/>
    <w:tmpl w:val="2A8A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620D5A3E"/>
    <w:multiLevelType w:val="multilevel"/>
    <w:tmpl w:val="81E0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623312B2"/>
    <w:multiLevelType w:val="multilevel"/>
    <w:tmpl w:val="FA00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62A23E8F"/>
    <w:multiLevelType w:val="multilevel"/>
    <w:tmpl w:val="5744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62D133FE"/>
    <w:multiLevelType w:val="multilevel"/>
    <w:tmpl w:val="CE20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62D2554A"/>
    <w:multiLevelType w:val="multilevel"/>
    <w:tmpl w:val="8DC4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637003FF"/>
    <w:multiLevelType w:val="multilevel"/>
    <w:tmpl w:val="FCF8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63B6122B"/>
    <w:multiLevelType w:val="multilevel"/>
    <w:tmpl w:val="4C2A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63E04452"/>
    <w:multiLevelType w:val="multilevel"/>
    <w:tmpl w:val="8AA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6480580E"/>
    <w:multiLevelType w:val="multilevel"/>
    <w:tmpl w:val="A1D2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64D91632"/>
    <w:multiLevelType w:val="multilevel"/>
    <w:tmpl w:val="4EAEB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64EF7874"/>
    <w:multiLevelType w:val="multilevel"/>
    <w:tmpl w:val="BF444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65194BC9"/>
    <w:multiLevelType w:val="multilevel"/>
    <w:tmpl w:val="5DC23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65274EF4"/>
    <w:multiLevelType w:val="multilevel"/>
    <w:tmpl w:val="72D4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 w15:restartNumberingAfterBreak="0">
    <w:nsid w:val="65CF08D4"/>
    <w:multiLevelType w:val="multilevel"/>
    <w:tmpl w:val="B42A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65ED0905"/>
    <w:multiLevelType w:val="multilevel"/>
    <w:tmpl w:val="8468F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674472E8"/>
    <w:multiLevelType w:val="multilevel"/>
    <w:tmpl w:val="F5EA9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678809A0"/>
    <w:multiLevelType w:val="multilevel"/>
    <w:tmpl w:val="FF60C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69231ED5"/>
    <w:multiLevelType w:val="multilevel"/>
    <w:tmpl w:val="F8A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69442F3C"/>
    <w:multiLevelType w:val="multilevel"/>
    <w:tmpl w:val="79E4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698D0435"/>
    <w:multiLevelType w:val="multilevel"/>
    <w:tmpl w:val="3C16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69FB7FD6"/>
    <w:multiLevelType w:val="multilevel"/>
    <w:tmpl w:val="2424D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6A837248"/>
    <w:multiLevelType w:val="multilevel"/>
    <w:tmpl w:val="FD9A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6A894A7F"/>
    <w:multiLevelType w:val="multilevel"/>
    <w:tmpl w:val="550C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6AAE5299"/>
    <w:multiLevelType w:val="multilevel"/>
    <w:tmpl w:val="0C60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6B1F5743"/>
    <w:multiLevelType w:val="multilevel"/>
    <w:tmpl w:val="D9BE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6BA85329"/>
    <w:multiLevelType w:val="multilevel"/>
    <w:tmpl w:val="4AAA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6CAC5186"/>
    <w:multiLevelType w:val="multilevel"/>
    <w:tmpl w:val="8058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6CBF359C"/>
    <w:multiLevelType w:val="multilevel"/>
    <w:tmpl w:val="D39E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6D0B011E"/>
    <w:multiLevelType w:val="multilevel"/>
    <w:tmpl w:val="F164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6D937CE3"/>
    <w:multiLevelType w:val="multilevel"/>
    <w:tmpl w:val="E7F0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6DCD268B"/>
    <w:multiLevelType w:val="multilevel"/>
    <w:tmpl w:val="AEAA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6ED95C1E"/>
    <w:multiLevelType w:val="multilevel"/>
    <w:tmpl w:val="790A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6F001584"/>
    <w:multiLevelType w:val="multilevel"/>
    <w:tmpl w:val="4860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6F167700"/>
    <w:multiLevelType w:val="multilevel"/>
    <w:tmpl w:val="16AA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6F304F50"/>
    <w:multiLevelType w:val="multilevel"/>
    <w:tmpl w:val="F5B24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8" w15:restartNumberingAfterBreak="0">
    <w:nsid w:val="70262918"/>
    <w:multiLevelType w:val="multilevel"/>
    <w:tmpl w:val="4F6A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7044265F"/>
    <w:multiLevelType w:val="multilevel"/>
    <w:tmpl w:val="A3E2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70F829DE"/>
    <w:multiLevelType w:val="multilevel"/>
    <w:tmpl w:val="AC88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71022DA8"/>
    <w:multiLevelType w:val="multilevel"/>
    <w:tmpl w:val="90A48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710347E5"/>
    <w:multiLevelType w:val="multilevel"/>
    <w:tmpl w:val="CA3E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3" w15:restartNumberingAfterBreak="0">
    <w:nsid w:val="719E7AFA"/>
    <w:multiLevelType w:val="multilevel"/>
    <w:tmpl w:val="157C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71D12905"/>
    <w:multiLevelType w:val="multilevel"/>
    <w:tmpl w:val="DAE4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725B546A"/>
    <w:multiLevelType w:val="multilevel"/>
    <w:tmpl w:val="7722E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6" w15:restartNumberingAfterBreak="0">
    <w:nsid w:val="72A1545E"/>
    <w:multiLevelType w:val="multilevel"/>
    <w:tmpl w:val="E372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7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8" w15:restartNumberingAfterBreak="0">
    <w:nsid w:val="72D641B1"/>
    <w:multiLevelType w:val="multilevel"/>
    <w:tmpl w:val="BD6EB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72F74E8A"/>
    <w:multiLevelType w:val="multilevel"/>
    <w:tmpl w:val="B560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0" w15:restartNumberingAfterBreak="0">
    <w:nsid w:val="73136C79"/>
    <w:multiLevelType w:val="multilevel"/>
    <w:tmpl w:val="7A36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736A7028"/>
    <w:multiLevelType w:val="multilevel"/>
    <w:tmpl w:val="2038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737A52E0"/>
    <w:multiLevelType w:val="multilevel"/>
    <w:tmpl w:val="451E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739F6CA3"/>
    <w:multiLevelType w:val="multilevel"/>
    <w:tmpl w:val="FA64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73C76B9F"/>
    <w:multiLevelType w:val="multilevel"/>
    <w:tmpl w:val="1C1C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74000736"/>
    <w:multiLevelType w:val="multilevel"/>
    <w:tmpl w:val="90F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6" w15:restartNumberingAfterBreak="0">
    <w:nsid w:val="7404147F"/>
    <w:multiLevelType w:val="multilevel"/>
    <w:tmpl w:val="224E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744E261B"/>
    <w:multiLevelType w:val="multilevel"/>
    <w:tmpl w:val="42F0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8" w15:restartNumberingAfterBreak="0">
    <w:nsid w:val="74A65595"/>
    <w:multiLevelType w:val="multilevel"/>
    <w:tmpl w:val="18723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750C18E5"/>
    <w:multiLevelType w:val="multilevel"/>
    <w:tmpl w:val="8A92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75621528"/>
    <w:multiLevelType w:val="multilevel"/>
    <w:tmpl w:val="8F52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75A332DA"/>
    <w:multiLevelType w:val="multilevel"/>
    <w:tmpl w:val="3EB4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75A514F4"/>
    <w:multiLevelType w:val="multilevel"/>
    <w:tmpl w:val="1F46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75ED60EC"/>
    <w:multiLevelType w:val="multilevel"/>
    <w:tmpl w:val="0C54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4" w15:restartNumberingAfterBreak="0">
    <w:nsid w:val="76A57A3C"/>
    <w:multiLevelType w:val="multilevel"/>
    <w:tmpl w:val="5F84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76BE210A"/>
    <w:multiLevelType w:val="multilevel"/>
    <w:tmpl w:val="76A8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77554122"/>
    <w:multiLevelType w:val="multilevel"/>
    <w:tmpl w:val="F8DE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778A454B"/>
    <w:multiLevelType w:val="multilevel"/>
    <w:tmpl w:val="3298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78A64D60"/>
    <w:multiLevelType w:val="multilevel"/>
    <w:tmpl w:val="43EA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78D01CF0"/>
    <w:multiLevelType w:val="multilevel"/>
    <w:tmpl w:val="B3E4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78D2507F"/>
    <w:multiLevelType w:val="multilevel"/>
    <w:tmpl w:val="DBAA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78ED7C80"/>
    <w:multiLevelType w:val="multilevel"/>
    <w:tmpl w:val="2F30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795A4CC7"/>
    <w:multiLevelType w:val="multilevel"/>
    <w:tmpl w:val="4B00A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79895283"/>
    <w:multiLevelType w:val="multilevel"/>
    <w:tmpl w:val="4670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7995171C"/>
    <w:multiLevelType w:val="multilevel"/>
    <w:tmpl w:val="9918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79A17051"/>
    <w:multiLevelType w:val="multilevel"/>
    <w:tmpl w:val="41BA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7A0011A6"/>
    <w:multiLevelType w:val="multilevel"/>
    <w:tmpl w:val="9BD8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7" w15:restartNumberingAfterBreak="0">
    <w:nsid w:val="7A70771C"/>
    <w:multiLevelType w:val="multilevel"/>
    <w:tmpl w:val="7C58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7B320A46"/>
    <w:multiLevelType w:val="multilevel"/>
    <w:tmpl w:val="9482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9" w15:restartNumberingAfterBreak="0">
    <w:nsid w:val="7B651859"/>
    <w:multiLevelType w:val="multilevel"/>
    <w:tmpl w:val="7B46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0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1" w15:restartNumberingAfterBreak="0">
    <w:nsid w:val="7B9254A5"/>
    <w:multiLevelType w:val="multilevel"/>
    <w:tmpl w:val="1B70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7BAA087B"/>
    <w:multiLevelType w:val="multilevel"/>
    <w:tmpl w:val="E99A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7BC32918"/>
    <w:multiLevelType w:val="multilevel"/>
    <w:tmpl w:val="4B12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7BFE0AA3"/>
    <w:multiLevelType w:val="multilevel"/>
    <w:tmpl w:val="66BA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7C0C2039"/>
    <w:multiLevelType w:val="multilevel"/>
    <w:tmpl w:val="D14A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7CF876A7"/>
    <w:multiLevelType w:val="multilevel"/>
    <w:tmpl w:val="4730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7EA849CA"/>
    <w:multiLevelType w:val="multilevel"/>
    <w:tmpl w:val="FC62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7EB423A7"/>
    <w:multiLevelType w:val="multilevel"/>
    <w:tmpl w:val="DA24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7EC52D3C"/>
    <w:multiLevelType w:val="multilevel"/>
    <w:tmpl w:val="425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7EE32259"/>
    <w:multiLevelType w:val="multilevel"/>
    <w:tmpl w:val="DF80F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1" w15:restartNumberingAfterBreak="0">
    <w:nsid w:val="7EE5586D"/>
    <w:multiLevelType w:val="multilevel"/>
    <w:tmpl w:val="4F1A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7F937368"/>
    <w:multiLevelType w:val="multilevel"/>
    <w:tmpl w:val="797A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7FA11190"/>
    <w:multiLevelType w:val="multilevel"/>
    <w:tmpl w:val="CBF05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4" w15:restartNumberingAfterBreak="0">
    <w:nsid w:val="7FEB242E"/>
    <w:multiLevelType w:val="multilevel"/>
    <w:tmpl w:val="7E8C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7FF40BC4"/>
    <w:multiLevelType w:val="multilevel"/>
    <w:tmpl w:val="1D56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7552044">
    <w:abstractNumId w:val="6"/>
  </w:num>
  <w:num w:numId="2" w16cid:durableId="2088919876">
    <w:abstractNumId w:val="280"/>
  </w:num>
  <w:num w:numId="3" w16cid:durableId="2121100816">
    <w:abstractNumId w:val="343"/>
  </w:num>
  <w:num w:numId="4" w16cid:durableId="1738480310">
    <w:abstractNumId w:val="47"/>
  </w:num>
  <w:num w:numId="5" w16cid:durableId="1334912621">
    <w:abstractNumId w:val="72"/>
  </w:num>
  <w:num w:numId="6" w16cid:durableId="1395620535">
    <w:abstractNumId w:val="470"/>
  </w:num>
  <w:num w:numId="7" w16cid:durableId="977807736">
    <w:abstractNumId w:val="365"/>
  </w:num>
  <w:num w:numId="8" w16cid:durableId="647368114">
    <w:abstractNumId w:val="356"/>
  </w:num>
  <w:num w:numId="9" w16cid:durableId="468785714">
    <w:abstractNumId w:val="77"/>
  </w:num>
  <w:num w:numId="10" w16cid:durableId="1686593581">
    <w:abstractNumId w:val="416"/>
  </w:num>
  <w:num w:numId="11" w16cid:durableId="479925626">
    <w:abstractNumId w:val="159"/>
  </w:num>
  <w:num w:numId="12" w16cid:durableId="660157116">
    <w:abstractNumId w:val="299"/>
  </w:num>
  <w:num w:numId="13" w16cid:durableId="685517889">
    <w:abstractNumId w:val="55"/>
  </w:num>
  <w:num w:numId="14" w16cid:durableId="1626081293">
    <w:abstractNumId w:val="295"/>
  </w:num>
  <w:num w:numId="15" w16cid:durableId="1895313461">
    <w:abstractNumId w:val="427"/>
  </w:num>
  <w:num w:numId="16" w16cid:durableId="2042506685">
    <w:abstractNumId w:val="112"/>
  </w:num>
  <w:num w:numId="17" w16cid:durableId="1681736375">
    <w:abstractNumId w:val="378"/>
  </w:num>
  <w:num w:numId="18" w16cid:durableId="700281521">
    <w:abstractNumId w:val="162"/>
  </w:num>
  <w:num w:numId="19" w16cid:durableId="1247378002">
    <w:abstractNumId w:val="104"/>
  </w:num>
  <w:num w:numId="20" w16cid:durableId="1884755635">
    <w:abstractNumId w:val="402"/>
  </w:num>
  <w:num w:numId="21" w16cid:durableId="694307040">
    <w:abstractNumId w:val="407"/>
  </w:num>
  <w:num w:numId="22" w16cid:durableId="684943543">
    <w:abstractNumId w:val="5"/>
  </w:num>
  <w:num w:numId="23" w16cid:durableId="1660379010">
    <w:abstractNumId w:val="203"/>
  </w:num>
  <w:num w:numId="24" w16cid:durableId="170879457">
    <w:abstractNumId w:val="172"/>
  </w:num>
  <w:num w:numId="25" w16cid:durableId="1487084575">
    <w:abstractNumId w:val="437"/>
  </w:num>
  <w:num w:numId="26" w16cid:durableId="891308022">
    <w:abstractNumId w:val="36"/>
  </w:num>
  <w:num w:numId="27" w16cid:durableId="1616058497">
    <w:abstractNumId w:val="480"/>
  </w:num>
  <w:num w:numId="28" w16cid:durableId="35082784">
    <w:abstractNumId w:val="183"/>
  </w:num>
  <w:num w:numId="29" w16cid:durableId="843781236">
    <w:abstractNumId w:val="327"/>
  </w:num>
  <w:num w:numId="30" w16cid:durableId="747390315">
    <w:abstractNumId w:val="362"/>
  </w:num>
  <w:num w:numId="31" w16cid:durableId="371728207">
    <w:abstractNumId w:val="441"/>
  </w:num>
  <w:num w:numId="32" w16cid:durableId="1502892257">
    <w:abstractNumId w:val="277"/>
  </w:num>
  <w:num w:numId="33" w16cid:durableId="29428467">
    <w:abstractNumId w:val="46"/>
  </w:num>
  <w:num w:numId="34" w16cid:durableId="551313794">
    <w:abstractNumId w:val="305"/>
  </w:num>
  <w:num w:numId="35" w16cid:durableId="1349409259">
    <w:abstractNumId w:val="119"/>
  </w:num>
  <w:num w:numId="36" w16cid:durableId="1671059499">
    <w:abstractNumId w:val="341"/>
  </w:num>
  <w:num w:numId="37" w16cid:durableId="1086417766">
    <w:abstractNumId w:val="303"/>
  </w:num>
  <w:num w:numId="38" w16cid:durableId="700209247">
    <w:abstractNumId w:val="394"/>
  </w:num>
  <w:num w:numId="39" w16cid:durableId="1337421982">
    <w:abstractNumId w:val="445"/>
  </w:num>
  <w:num w:numId="40" w16cid:durableId="1964534637">
    <w:abstractNumId w:val="52"/>
  </w:num>
  <w:num w:numId="41" w16cid:durableId="649359213">
    <w:abstractNumId w:val="454"/>
  </w:num>
  <w:num w:numId="42" w16cid:durableId="267857854">
    <w:abstractNumId w:val="32"/>
  </w:num>
  <w:num w:numId="43" w16cid:durableId="1931962814">
    <w:abstractNumId w:val="255"/>
  </w:num>
  <w:num w:numId="44" w16cid:durableId="1581913752">
    <w:abstractNumId w:val="434"/>
  </w:num>
  <w:num w:numId="45" w16cid:durableId="363798950">
    <w:abstractNumId w:val="436"/>
  </w:num>
  <w:num w:numId="46" w16cid:durableId="588193264">
    <w:abstractNumId w:val="125"/>
  </w:num>
  <w:num w:numId="47" w16cid:durableId="1236670096">
    <w:abstractNumId w:val="240"/>
  </w:num>
  <w:num w:numId="48" w16cid:durableId="1891844400">
    <w:abstractNumId w:val="253"/>
  </w:num>
  <w:num w:numId="49" w16cid:durableId="681512025">
    <w:abstractNumId w:val="17"/>
  </w:num>
  <w:num w:numId="50" w16cid:durableId="1177766552">
    <w:abstractNumId w:val="51"/>
  </w:num>
  <w:num w:numId="51" w16cid:durableId="2076584313">
    <w:abstractNumId w:val="439"/>
  </w:num>
  <w:num w:numId="52" w16cid:durableId="1211455549">
    <w:abstractNumId w:val="311"/>
  </w:num>
  <w:num w:numId="53" w16cid:durableId="1092817018">
    <w:abstractNumId w:val="225"/>
  </w:num>
  <w:num w:numId="54" w16cid:durableId="1710257974">
    <w:abstractNumId w:val="208"/>
  </w:num>
  <w:num w:numId="55" w16cid:durableId="1991670024">
    <w:abstractNumId w:val="65"/>
  </w:num>
  <w:num w:numId="56" w16cid:durableId="112361452">
    <w:abstractNumId w:val="34"/>
  </w:num>
  <w:num w:numId="57" w16cid:durableId="1187601731">
    <w:abstractNumId w:val="372"/>
  </w:num>
  <w:num w:numId="58" w16cid:durableId="1565290334">
    <w:abstractNumId w:val="67"/>
  </w:num>
  <w:num w:numId="59" w16cid:durableId="1430616016">
    <w:abstractNumId w:val="212"/>
  </w:num>
  <w:num w:numId="60" w16cid:durableId="715861926">
    <w:abstractNumId w:val="274"/>
  </w:num>
  <w:num w:numId="61" w16cid:durableId="1779443552">
    <w:abstractNumId w:val="111"/>
  </w:num>
  <w:num w:numId="62" w16cid:durableId="1463380214">
    <w:abstractNumId w:val="269"/>
  </w:num>
  <w:num w:numId="63" w16cid:durableId="1586256239">
    <w:abstractNumId w:val="431"/>
  </w:num>
  <w:num w:numId="64" w16cid:durableId="1083382602">
    <w:abstractNumId w:val="226"/>
  </w:num>
  <w:num w:numId="65" w16cid:durableId="116264578">
    <w:abstractNumId w:val="94"/>
  </w:num>
  <w:num w:numId="66" w16cid:durableId="1470245900">
    <w:abstractNumId w:val="291"/>
  </w:num>
  <w:num w:numId="67" w16cid:durableId="743721439">
    <w:abstractNumId w:val="464"/>
  </w:num>
  <w:num w:numId="68" w16cid:durableId="290019634">
    <w:abstractNumId w:val="224"/>
  </w:num>
  <w:num w:numId="69" w16cid:durableId="1778526493">
    <w:abstractNumId w:val="164"/>
  </w:num>
  <w:num w:numId="70" w16cid:durableId="988901036">
    <w:abstractNumId w:val="459"/>
  </w:num>
  <w:num w:numId="71" w16cid:durableId="2126729430">
    <w:abstractNumId w:val="44"/>
  </w:num>
  <w:num w:numId="72" w16cid:durableId="482545395">
    <w:abstractNumId w:val="463"/>
  </w:num>
  <w:num w:numId="73" w16cid:durableId="1947082109">
    <w:abstractNumId w:val="263"/>
  </w:num>
  <w:num w:numId="74" w16cid:durableId="1553997992">
    <w:abstractNumId w:val="425"/>
  </w:num>
  <w:num w:numId="75" w16cid:durableId="867569990">
    <w:abstractNumId w:val="475"/>
  </w:num>
  <w:num w:numId="76" w16cid:durableId="1002854045">
    <w:abstractNumId w:val="209"/>
  </w:num>
  <w:num w:numId="77" w16cid:durableId="620653115">
    <w:abstractNumId w:val="57"/>
  </w:num>
  <w:num w:numId="78" w16cid:durableId="876157721">
    <w:abstractNumId w:val="109"/>
  </w:num>
  <w:num w:numId="79" w16cid:durableId="1503623077">
    <w:abstractNumId w:val="243"/>
  </w:num>
  <w:num w:numId="80" w16cid:durableId="360519813">
    <w:abstractNumId w:val="215"/>
  </w:num>
  <w:num w:numId="81" w16cid:durableId="1310674185">
    <w:abstractNumId w:val="382"/>
  </w:num>
  <w:num w:numId="82" w16cid:durableId="77598425">
    <w:abstractNumId w:val="145"/>
  </w:num>
  <w:num w:numId="83" w16cid:durableId="389037195">
    <w:abstractNumId w:val="222"/>
  </w:num>
  <w:num w:numId="84" w16cid:durableId="709231357">
    <w:abstractNumId w:val="333"/>
  </w:num>
  <w:num w:numId="85" w16cid:durableId="2144082901">
    <w:abstractNumId w:val="381"/>
  </w:num>
  <w:num w:numId="86" w16cid:durableId="1513105483">
    <w:abstractNumId w:val="10"/>
  </w:num>
  <w:num w:numId="87" w16cid:durableId="160778921">
    <w:abstractNumId w:val="440"/>
  </w:num>
  <w:num w:numId="88" w16cid:durableId="86119653">
    <w:abstractNumId w:val="462"/>
  </w:num>
  <w:num w:numId="89" w16cid:durableId="12610005">
    <w:abstractNumId w:val="201"/>
  </w:num>
  <w:num w:numId="90" w16cid:durableId="286545089">
    <w:abstractNumId w:val="337"/>
  </w:num>
  <w:num w:numId="91" w16cid:durableId="1093939165">
    <w:abstractNumId w:val="180"/>
  </w:num>
  <w:num w:numId="92" w16cid:durableId="1216626897">
    <w:abstractNumId w:val="396"/>
  </w:num>
  <w:num w:numId="93" w16cid:durableId="651568257">
    <w:abstractNumId w:val="350"/>
  </w:num>
  <w:num w:numId="94" w16cid:durableId="2082756407">
    <w:abstractNumId w:val="84"/>
  </w:num>
  <w:num w:numId="95" w16cid:durableId="2106808087">
    <w:abstractNumId w:val="87"/>
  </w:num>
  <w:num w:numId="96" w16cid:durableId="1102341639">
    <w:abstractNumId w:val="355"/>
  </w:num>
  <w:num w:numId="97" w16cid:durableId="2126537313">
    <w:abstractNumId w:val="435"/>
  </w:num>
  <w:num w:numId="98" w16cid:durableId="1827818550">
    <w:abstractNumId w:val="438"/>
  </w:num>
  <w:num w:numId="99" w16cid:durableId="875508503">
    <w:abstractNumId w:val="4"/>
  </w:num>
  <w:num w:numId="100" w16cid:durableId="1439712314">
    <w:abstractNumId w:val="197"/>
  </w:num>
  <w:num w:numId="101" w16cid:durableId="1014501713">
    <w:abstractNumId w:val="123"/>
  </w:num>
  <w:num w:numId="102" w16cid:durableId="1415665230">
    <w:abstractNumId w:val="66"/>
  </w:num>
  <w:num w:numId="103" w16cid:durableId="810908005">
    <w:abstractNumId w:val="234"/>
  </w:num>
  <w:num w:numId="104" w16cid:durableId="44255122">
    <w:abstractNumId w:val="347"/>
  </w:num>
  <w:num w:numId="105" w16cid:durableId="1406340348">
    <w:abstractNumId w:val="410"/>
  </w:num>
  <w:num w:numId="106" w16cid:durableId="1034772681">
    <w:abstractNumId w:val="270"/>
  </w:num>
  <w:num w:numId="107" w16cid:durableId="1597132512">
    <w:abstractNumId w:val="279"/>
  </w:num>
  <w:num w:numId="108" w16cid:durableId="633950712">
    <w:abstractNumId w:val="173"/>
  </w:num>
  <w:num w:numId="109" w16cid:durableId="1303538373">
    <w:abstractNumId w:val="307"/>
  </w:num>
  <w:num w:numId="110" w16cid:durableId="1912277423">
    <w:abstractNumId w:val="329"/>
  </w:num>
  <w:num w:numId="111" w16cid:durableId="368604700">
    <w:abstractNumId w:val="135"/>
  </w:num>
  <w:num w:numId="112" w16cid:durableId="479267897">
    <w:abstractNumId w:val="419"/>
  </w:num>
  <w:num w:numId="113" w16cid:durableId="194315229">
    <w:abstractNumId w:val="25"/>
  </w:num>
  <w:num w:numId="114" w16cid:durableId="514343041">
    <w:abstractNumId w:val="389"/>
  </w:num>
  <w:num w:numId="115" w16cid:durableId="648367240">
    <w:abstractNumId w:val="351"/>
  </w:num>
  <w:num w:numId="116" w16cid:durableId="223952644">
    <w:abstractNumId w:val="252"/>
  </w:num>
  <w:num w:numId="117" w16cid:durableId="294724189">
    <w:abstractNumId w:val="194"/>
  </w:num>
  <w:num w:numId="118" w16cid:durableId="1902209189">
    <w:abstractNumId w:val="469"/>
  </w:num>
  <w:num w:numId="119" w16cid:durableId="407962532">
    <w:abstractNumId w:val="283"/>
  </w:num>
  <w:num w:numId="120" w16cid:durableId="169099828">
    <w:abstractNumId w:val="399"/>
  </w:num>
  <w:num w:numId="121" w16cid:durableId="290864248">
    <w:abstractNumId w:val="27"/>
  </w:num>
  <w:num w:numId="122" w16cid:durableId="1275940931">
    <w:abstractNumId w:val="31"/>
  </w:num>
  <w:num w:numId="123" w16cid:durableId="361638570">
    <w:abstractNumId w:val="313"/>
  </w:num>
  <w:num w:numId="124" w16cid:durableId="1061176038">
    <w:abstractNumId w:val="484"/>
  </w:num>
  <w:num w:numId="125" w16cid:durableId="98332691">
    <w:abstractNumId w:val="235"/>
  </w:num>
  <w:num w:numId="126" w16cid:durableId="1840341754">
    <w:abstractNumId w:val="371"/>
  </w:num>
  <w:num w:numId="127" w16cid:durableId="1945768794">
    <w:abstractNumId w:val="370"/>
  </w:num>
  <w:num w:numId="128" w16cid:durableId="1274825710">
    <w:abstractNumId w:val="147"/>
  </w:num>
  <w:num w:numId="129" w16cid:durableId="1850563603">
    <w:abstractNumId w:val="168"/>
  </w:num>
  <w:num w:numId="130" w16cid:durableId="1951663275">
    <w:abstractNumId w:val="40"/>
  </w:num>
  <w:num w:numId="131" w16cid:durableId="1615551936">
    <w:abstractNumId w:val="314"/>
  </w:num>
  <w:num w:numId="132" w16cid:durableId="2102603448">
    <w:abstractNumId w:val="413"/>
  </w:num>
  <w:num w:numId="133" w16cid:durableId="498741198">
    <w:abstractNumId w:val="483"/>
  </w:num>
  <w:num w:numId="134" w16cid:durableId="2039306117">
    <w:abstractNumId w:val="170"/>
  </w:num>
  <w:num w:numId="135" w16cid:durableId="1873348868">
    <w:abstractNumId w:val="366"/>
  </w:num>
  <w:num w:numId="136" w16cid:durableId="1807625953">
    <w:abstractNumId w:val="388"/>
  </w:num>
  <w:num w:numId="137" w16cid:durableId="914316187">
    <w:abstractNumId w:val="218"/>
  </w:num>
  <w:num w:numId="138" w16cid:durableId="710763780">
    <w:abstractNumId w:val="108"/>
  </w:num>
  <w:num w:numId="139" w16cid:durableId="1730834757">
    <w:abstractNumId w:val="11"/>
  </w:num>
  <w:num w:numId="140" w16cid:durableId="1336346594">
    <w:abstractNumId w:val="167"/>
  </w:num>
  <w:num w:numId="141" w16cid:durableId="285628695">
    <w:abstractNumId w:val="105"/>
  </w:num>
  <w:num w:numId="142" w16cid:durableId="1187862740">
    <w:abstractNumId w:val="479"/>
  </w:num>
  <w:num w:numId="143" w16cid:durableId="1107893773">
    <w:abstractNumId w:val="448"/>
  </w:num>
  <w:num w:numId="144" w16cid:durableId="152063953">
    <w:abstractNumId w:val="23"/>
  </w:num>
  <w:num w:numId="145" w16cid:durableId="764034063">
    <w:abstractNumId w:val="331"/>
  </w:num>
  <w:num w:numId="146" w16cid:durableId="233204534">
    <w:abstractNumId w:val="259"/>
  </w:num>
  <w:num w:numId="147" w16cid:durableId="2109690741">
    <w:abstractNumId w:val="272"/>
  </w:num>
  <w:num w:numId="148" w16cid:durableId="963657317">
    <w:abstractNumId w:val="450"/>
  </w:num>
  <w:num w:numId="149" w16cid:durableId="1121415637">
    <w:abstractNumId w:val="458"/>
  </w:num>
  <w:num w:numId="150" w16cid:durableId="1297642655">
    <w:abstractNumId w:val="282"/>
  </w:num>
  <w:num w:numId="151" w16cid:durableId="257375386">
    <w:abstractNumId w:val="239"/>
  </w:num>
  <w:num w:numId="152" w16cid:durableId="1399553124">
    <w:abstractNumId w:val="137"/>
  </w:num>
  <w:num w:numId="153" w16cid:durableId="1760449065">
    <w:abstractNumId w:val="418"/>
  </w:num>
  <w:num w:numId="154" w16cid:durableId="560334492">
    <w:abstractNumId w:val="160"/>
  </w:num>
  <w:num w:numId="155" w16cid:durableId="1944603246">
    <w:abstractNumId w:val="152"/>
  </w:num>
  <w:num w:numId="156" w16cid:durableId="112136985">
    <w:abstractNumId w:val="128"/>
  </w:num>
  <w:num w:numId="157" w16cid:durableId="1829204074">
    <w:abstractNumId w:val="360"/>
  </w:num>
  <w:num w:numId="158" w16cid:durableId="1125737493">
    <w:abstractNumId w:val="415"/>
  </w:num>
  <w:num w:numId="159" w16cid:durableId="1618870764">
    <w:abstractNumId w:val="251"/>
  </w:num>
  <w:num w:numId="160" w16cid:durableId="1027633521">
    <w:abstractNumId w:val="414"/>
  </w:num>
  <w:num w:numId="161" w16cid:durableId="1550990831">
    <w:abstractNumId w:val="349"/>
  </w:num>
  <w:num w:numId="162" w16cid:durableId="2104104892">
    <w:abstractNumId w:val="297"/>
  </w:num>
  <w:num w:numId="163" w16cid:durableId="58791685">
    <w:abstractNumId w:val="161"/>
  </w:num>
  <w:num w:numId="164" w16cid:durableId="650477147">
    <w:abstractNumId w:val="264"/>
  </w:num>
  <w:num w:numId="165" w16cid:durableId="1831292848">
    <w:abstractNumId w:val="231"/>
  </w:num>
  <w:num w:numId="166" w16cid:durableId="99376578">
    <w:abstractNumId w:val="380"/>
  </w:num>
  <w:num w:numId="167" w16cid:durableId="1312905112">
    <w:abstractNumId w:val="192"/>
  </w:num>
  <w:num w:numId="168" w16cid:durableId="591623971">
    <w:abstractNumId w:val="214"/>
  </w:num>
  <w:num w:numId="169" w16cid:durableId="1527717070">
    <w:abstractNumId w:val="308"/>
  </w:num>
  <w:num w:numId="170" w16cid:durableId="892085301">
    <w:abstractNumId w:val="288"/>
  </w:num>
  <w:num w:numId="171" w16cid:durableId="727387297">
    <w:abstractNumId w:val="248"/>
  </w:num>
  <w:num w:numId="172" w16cid:durableId="495264294">
    <w:abstractNumId w:val="304"/>
  </w:num>
  <w:num w:numId="173" w16cid:durableId="581260548">
    <w:abstractNumId w:val="206"/>
  </w:num>
  <w:num w:numId="174" w16cid:durableId="1073086962">
    <w:abstractNumId w:val="319"/>
  </w:num>
  <w:num w:numId="175" w16cid:durableId="1294171103">
    <w:abstractNumId w:val="386"/>
  </w:num>
  <w:num w:numId="176" w16cid:durableId="303778592">
    <w:abstractNumId w:val="129"/>
  </w:num>
  <w:num w:numId="177" w16cid:durableId="128482169">
    <w:abstractNumId w:val="233"/>
  </w:num>
  <w:num w:numId="178" w16cid:durableId="291205413">
    <w:abstractNumId w:val="61"/>
  </w:num>
  <w:num w:numId="179" w16cid:durableId="318268058">
    <w:abstractNumId w:val="342"/>
  </w:num>
  <w:num w:numId="180" w16cid:durableId="2077699007">
    <w:abstractNumId w:val="405"/>
  </w:num>
  <w:num w:numId="181" w16cid:durableId="896015634">
    <w:abstractNumId w:val="433"/>
  </w:num>
  <w:num w:numId="182" w16cid:durableId="53894438">
    <w:abstractNumId w:val="3"/>
  </w:num>
  <w:num w:numId="183" w16cid:durableId="1794863503">
    <w:abstractNumId w:val="178"/>
  </w:num>
  <w:num w:numId="184" w16cid:durableId="1776947830">
    <w:abstractNumId w:val="290"/>
  </w:num>
  <w:num w:numId="185" w16cid:durableId="1330016602">
    <w:abstractNumId w:val="406"/>
  </w:num>
  <w:num w:numId="186" w16cid:durableId="194391973">
    <w:abstractNumId w:val="332"/>
  </w:num>
  <w:num w:numId="187" w16cid:durableId="236522607">
    <w:abstractNumId w:val="78"/>
  </w:num>
  <w:num w:numId="188" w16cid:durableId="1438867390">
    <w:abstractNumId w:val="115"/>
  </w:num>
  <w:num w:numId="189" w16cid:durableId="678655563">
    <w:abstractNumId w:val="340"/>
  </w:num>
  <w:num w:numId="190" w16cid:durableId="1763724139">
    <w:abstractNumId w:val="451"/>
  </w:num>
  <w:num w:numId="191" w16cid:durableId="1910192316">
    <w:abstractNumId w:val="89"/>
  </w:num>
  <w:num w:numId="192" w16cid:durableId="1149789716">
    <w:abstractNumId w:val="207"/>
  </w:num>
  <w:num w:numId="193" w16cid:durableId="736973725">
    <w:abstractNumId w:val="330"/>
  </w:num>
  <w:num w:numId="194" w16cid:durableId="1214460576">
    <w:abstractNumId w:val="398"/>
  </w:num>
  <w:num w:numId="195" w16cid:durableId="1143426421">
    <w:abstractNumId w:val="127"/>
  </w:num>
  <w:num w:numId="196" w16cid:durableId="1945772401">
    <w:abstractNumId w:val="210"/>
  </w:num>
  <w:num w:numId="197" w16cid:durableId="1470246123">
    <w:abstractNumId w:val="146"/>
  </w:num>
  <w:num w:numId="198" w16cid:durableId="415254034">
    <w:abstractNumId w:val="103"/>
  </w:num>
  <w:num w:numId="199" w16cid:durableId="2127963816">
    <w:abstractNumId w:val="400"/>
  </w:num>
  <w:num w:numId="200" w16cid:durableId="1713730938">
    <w:abstractNumId w:val="237"/>
  </w:num>
  <w:num w:numId="201" w16cid:durableId="1013533833">
    <w:abstractNumId w:val="97"/>
  </w:num>
  <w:num w:numId="202" w16cid:durableId="1903976274">
    <w:abstractNumId w:val="153"/>
  </w:num>
  <w:num w:numId="203" w16cid:durableId="1215921451">
    <w:abstractNumId w:val="90"/>
  </w:num>
  <w:num w:numId="204" w16cid:durableId="1255095433">
    <w:abstractNumId w:val="200"/>
  </w:num>
  <w:num w:numId="205" w16cid:durableId="712391595">
    <w:abstractNumId w:val="18"/>
  </w:num>
  <w:num w:numId="206" w16cid:durableId="1384408460">
    <w:abstractNumId w:val="260"/>
  </w:num>
  <w:num w:numId="207" w16cid:durableId="1675036248">
    <w:abstractNumId w:val="41"/>
  </w:num>
  <w:num w:numId="208" w16cid:durableId="1860197520">
    <w:abstractNumId w:val="73"/>
  </w:num>
  <w:num w:numId="209" w16cid:durableId="118037310">
    <w:abstractNumId w:val="219"/>
  </w:num>
  <w:num w:numId="210" w16cid:durableId="1557665345">
    <w:abstractNumId w:val="368"/>
  </w:num>
  <w:num w:numId="211" w16cid:durableId="1333022545">
    <w:abstractNumId w:val="453"/>
  </w:num>
  <w:num w:numId="212" w16cid:durableId="863707986">
    <w:abstractNumId w:val="117"/>
  </w:num>
  <w:num w:numId="213" w16cid:durableId="704788895">
    <w:abstractNumId w:val="13"/>
  </w:num>
  <w:num w:numId="214" w16cid:durableId="804391741">
    <w:abstractNumId w:val="276"/>
  </w:num>
  <w:num w:numId="215" w16cid:durableId="671879372">
    <w:abstractNumId w:val="281"/>
  </w:num>
  <w:num w:numId="216" w16cid:durableId="36203174">
    <w:abstractNumId w:val="98"/>
  </w:num>
  <w:num w:numId="217" w16cid:durableId="1954288052">
    <w:abstractNumId w:val="140"/>
  </w:num>
  <w:num w:numId="218" w16cid:durableId="881865106">
    <w:abstractNumId w:val="278"/>
  </w:num>
  <w:num w:numId="219" w16cid:durableId="1507938708">
    <w:abstractNumId w:val="403"/>
  </w:num>
  <w:num w:numId="220" w16cid:durableId="1644965125">
    <w:abstractNumId w:val="387"/>
  </w:num>
  <w:num w:numId="221" w16cid:durableId="2099598388">
    <w:abstractNumId w:val="273"/>
  </w:num>
  <w:num w:numId="222" w16cid:durableId="1958413195">
    <w:abstractNumId w:val="81"/>
  </w:num>
  <w:num w:numId="223" w16cid:durableId="555043733">
    <w:abstractNumId w:val="86"/>
  </w:num>
  <w:num w:numId="224" w16cid:durableId="1270040749">
    <w:abstractNumId w:val="353"/>
  </w:num>
  <w:num w:numId="225" w16cid:durableId="61759958">
    <w:abstractNumId w:val="323"/>
  </w:num>
  <w:num w:numId="226" w16cid:durableId="1960522678">
    <w:abstractNumId w:val="83"/>
  </w:num>
  <w:num w:numId="227" w16cid:durableId="1848053031">
    <w:abstractNumId w:val="338"/>
  </w:num>
  <w:num w:numId="228" w16cid:durableId="1092240323">
    <w:abstractNumId w:val="223"/>
  </w:num>
  <w:num w:numId="229" w16cid:durableId="1240403064">
    <w:abstractNumId w:val="352"/>
  </w:num>
  <w:num w:numId="230" w16cid:durableId="988750917">
    <w:abstractNumId w:val="12"/>
  </w:num>
  <w:num w:numId="231" w16cid:durableId="1762754160">
    <w:abstractNumId w:val="154"/>
  </w:num>
  <w:num w:numId="232" w16cid:durableId="237711003">
    <w:abstractNumId w:val="397"/>
  </w:num>
  <w:num w:numId="233" w16cid:durableId="1533616540">
    <w:abstractNumId w:val="238"/>
  </w:num>
  <w:num w:numId="234" w16cid:durableId="1962958839">
    <w:abstractNumId w:val="62"/>
  </w:num>
  <w:num w:numId="235" w16cid:durableId="2136867402">
    <w:abstractNumId w:val="298"/>
  </w:num>
  <w:num w:numId="236" w16cid:durableId="2085375660">
    <w:abstractNumId w:val="457"/>
  </w:num>
  <w:num w:numId="237" w16cid:durableId="218175990">
    <w:abstractNumId w:val="312"/>
  </w:num>
  <w:num w:numId="238" w16cid:durableId="511071406">
    <w:abstractNumId w:val="96"/>
  </w:num>
  <w:num w:numId="239" w16cid:durableId="977345462">
    <w:abstractNumId w:val="390"/>
  </w:num>
  <w:num w:numId="240" w16cid:durableId="2037922956">
    <w:abstractNumId w:val="249"/>
  </w:num>
  <w:num w:numId="241" w16cid:durableId="1715540675">
    <w:abstractNumId w:val="50"/>
  </w:num>
  <w:num w:numId="242" w16cid:durableId="749735522">
    <w:abstractNumId w:val="29"/>
  </w:num>
  <w:num w:numId="243" w16cid:durableId="1297250311">
    <w:abstractNumId w:val="476"/>
  </w:num>
  <w:num w:numId="244" w16cid:durableId="809640908">
    <w:abstractNumId w:val="56"/>
  </w:num>
  <w:num w:numId="245" w16cid:durableId="1252204116">
    <w:abstractNumId w:val="71"/>
  </w:num>
  <w:num w:numId="246" w16cid:durableId="1482111402">
    <w:abstractNumId w:val="120"/>
  </w:num>
  <w:num w:numId="247" w16cid:durableId="115107486">
    <w:abstractNumId w:val="446"/>
  </w:num>
  <w:num w:numId="248" w16cid:durableId="1903297793">
    <w:abstractNumId w:val="60"/>
  </w:num>
  <w:num w:numId="249" w16cid:durableId="1016539482">
    <w:abstractNumId w:val="205"/>
  </w:num>
  <w:num w:numId="250" w16cid:durableId="2121488624">
    <w:abstractNumId w:val="16"/>
  </w:num>
  <w:num w:numId="251" w16cid:durableId="1556352171">
    <w:abstractNumId w:val="188"/>
  </w:num>
  <w:num w:numId="252" w16cid:durableId="872812277">
    <w:abstractNumId w:val="118"/>
  </w:num>
  <w:num w:numId="253" w16cid:durableId="648822234">
    <w:abstractNumId w:val="22"/>
  </w:num>
  <w:num w:numId="254" w16cid:durableId="1706178619">
    <w:abstractNumId w:val="114"/>
  </w:num>
  <w:num w:numId="255" w16cid:durableId="454909423">
    <w:abstractNumId w:val="449"/>
  </w:num>
  <w:num w:numId="256" w16cid:durableId="344524701">
    <w:abstractNumId w:val="320"/>
  </w:num>
  <w:num w:numId="257" w16cid:durableId="2086876738">
    <w:abstractNumId w:val="228"/>
  </w:num>
  <w:num w:numId="258" w16cid:durableId="23485095">
    <w:abstractNumId w:val="242"/>
  </w:num>
  <w:num w:numId="259" w16cid:durableId="1153523579">
    <w:abstractNumId w:val="70"/>
  </w:num>
  <w:num w:numId="260" w16cid:durableId="557207995">
    <w:abstractNumId w:val="232"/>
  </w:num>
  <w:num w:numId="261" w16cid:durableId="648941429">
    <w:abstractNumId w:val="246"/>
  </w:num>
  <w:num w:numId="262" w16cid:durableId="1239251625">
    <w:abstractNumId w:val="113"/>
  </w:num>
  <w:num w:numId="263" w16cid:durableId="1956403894">
    <w:abstractNumId w:val="33"/>
  </w:num>
  <w:num w:numId="264" w16cid:durableId="1537111359">
    <w:abstractNumId w:val="213"/>
    <w:lvlOverride w:ilvl="0">
      <w:startOverride w:val="4"/>
    </w:lvlOverride>
  </w:num>
  <w:num w:numId="265" w16cid:durableId="2016640863">
    <w:abstractNumId w:val="64"/>
  </w:num>
  <w:num w:numId="266" w16cid:durableId="449739172">
    <w:abstractNumId w:val="268"/>
  </w:num>
  <w:num w:numId="267" w16cid:durableId="105734322">
    <w:abstractNumId w:val="357"/>
  </w:num>
  <w:num w:numId="268" w16cid:durableId="1180193166">
    <w:abstractNumId w:val="306"/>
  </w:num>
  <w:num w:numId="269" w16cid:durableId="18163547">
    <w:abstractNumId w:val="2"/>
  </w:num>
  <w:num w:numId="270" w16cid:durableId="1660959912">
    <w:abstractNumId w:val="59"/>
  </w:num>
  <w:num w:numId="271" w16cid:durableId="1679695614">
    <w:abstractNumId w:val="136"/>
  </w:num>
  <w:num w:numId="272" w16cid:durableId="695084709">
    <w:abstractNumId w:val="93"/>
  </w:num>
  <w:num w:numId="273" w16cid:durableId="911890454">
    <w:abstractNumId w:val="196"/>
  </w:num>
  <w:num w:numId="274" w16cid:durableId="33774529">
    <w:abstractNumId w:val="100"/>
  </w:num>
  <w:num w:numId="275" w16cid:durableId="1671104248">
    <w:abstractNumId w:val="262"/>
  </w:num>
  <w:num w:numId="276" w16cid:durableId="392504288">
    <w:abstractNumId w:val="20"/>
  </w:num>
  <w:num w:numId="277" w16cid:durableId="995842966">
    <w:abstractNumId w:val="26"/>
  </w:num>
  <w:num w:numId="278" w16cid:durableId="743721493">
    <w:abstractNumId w:val="296"/>
  </w:num>
  <w:num w:numId="279" w16cid:durableId="163208410">
    <w:abstractNumId w:val="267"/>
  </w:num>
  <w:num w:numId="280" w16cid:durableId="88739564">
    <w:abstractNumId w:val="334"/>
  </w:num>
  <w:num w:numId="281" w16cid:durableId="122769638">
    <w:abstractNumId w:val="130"/>
  </w:num>
  <w:num w:numId="282" w16cid:durableId="1789425380">
    <w:abstractNumId w:val="369"/>
  </w:num>
  <w:num w:numId="283" w16cid:durableId="17778196">
    <w:abstractNumId w:val="301"/>
  </w:num>
  <w:num w:numId="284" w16cid:durableId="1556090448">
    <w:abstractNumId w:val="221"/>
  </w:num>
  <w:num w:numId="285" w16cid:durableId="580019475">
    <w:abstractNumId w:val="266"/>
  </w:num>
  <w:num w:numId="286" w16cid:durableId="1471708956">
    <w:abstractNumId w:val="300"/>
  </w:num>
  <w:num w:numId="287" w16cid:durableId="661469467">
    <w:abstractNumId w:val="165"/>
  </w:num>
  <w:num w:numId="288" w16cid:durableId="1835608557">
    <w:abstractNumId w:val="124"/>
  </w:num>
  <w:num w:numId="289" w16cid:durableId="789517039">
    <w:abstractNumId w:val="171"/>
  </w:num>
  <w:num w:numId="290" w16cid:durableId="189032674">
    <w:abstractNumId w:val="49"/>
  </w:num>
  <w:num w:numId="291" w16cid:durableId="1216888166">
    <w:abstractNumId w:val="156"/>
  </w:num>
  <w:num w:numId="292" w16cid:durableId="1685859226">
    <w:abstractNumId w:val="191"/>
  </w:num>
  <w:num w:numId="293" w16cid:durableId="715549667">
    <w:abstractNumId w:val="443"/>
  </w:num>
  <w:num w:numId="294" w16cid:durableId="1797598719">
    <w:abstractNumId w:val="102"/>
  </w:num>
  <w:num w:numId="295" w16cid:durableId="1283417308">
    <w:abstractNumId w:val="322"/>
  </w:num>
  <w:num w:numId="296" w16cid:durableId="17239935">
    <w:abstractNumId w:val="91"/>
  </w:num>
  <w:num w:numId="297" w16cid:durableId="2143495927">
    <w:abstractNumId w:val="134"/>
  </w:num>
  <w:num w:numId="298" w16cid:durableId="863904841">
    <w:abstractNumId w:val="244"/>
  </w:num>
  <w:num w:numId="299" w16cid:durableId="1374308885">
    <w:abstractNumId w:val="359"/>
  </w:num>
  <w:num w:numId="300" w16cid:durableId="1510636414">
    <w:abstractNumId w:val="373"/>
  </w:num>
  <w:num w:numId="301" w16cid:durableId="533270935">
    <w:abstractNumId w:val="294"/>
  </w:num>
  <w:num w:numId="302" w16cid:durableId="92746581">
    <w:abstractNumId w:val="7"/>
  </w:num>
  <w:num w:numId="303" w16cid:durableId="109596394">
    <w:abstractNumId w:val="15"/>
  </w:num>
  <w:num w:numId="304" w16cid:durableId="81338063">
    <w:abstractNumId w:val="138"/>
  </w:num>
  <w:num w:numId="305" w16cid:durableId="774248158">
    <w:abstractNumId w:val="92"/>
  </w:num>
  <w:num w:numId="306" w16cid:durableId="1260793346">
    <w:abstractNumId w:val="30"/>
  </w:num>
  <w:num w:numId="307" w16cid:durableId="746800685">
    <w:abstractNumId w:val="456"/>
  </w:num>
  <w:num w:numId="308" w16cid:durableId="1861233150">
    <w:abstractNumId w:val="432"/>
  </w:num>
  <w:num w:numId="309" w16cid:durableId="829564104">
    <w:abstractNumId w:val="132"/>
  </w:num>
  <w:num w:numId="310" w16cid:durableId="38239970">
    <w:abstractNumId w:val="346"/>
  </w:num>
  <w:num w:numId="311" w16cid:durableId="879440647">
    <w:abstractNumId w:val="24"/>
  </w:num>
  <w:num w:numId="312" w16cid:durableId="1465461789">
    <w:abstractNumId w:val="375"/>
  </w:num>
  <w:num w:numId="313" w16cid:durableId="1988312630">
    <w:abstractNumId w:val="285"/>
  </w:num>
  <w:num w:numId="314" w16cid:durableId="1140079807">
    <w:abstractNumId w:val="426"/>
  </w:num>
  <w:num w:numId="315" w16cid:durableId="2120560584">
    <w:abstractNumId w:val="151"/>
  </w:num>
  <w:num w:numId="316" w16cid:durableId="745538848">
    <w:abstractNumId w:val="344"/>
  </w:num>
  <w:num w:numId="317" w16cid:durableId="318925989">
    <w:abstractNumId w:val="363"/>
  </w:num>
  <w:num w:numId="318" w16cid:durableId="922683229">
    <w:abstractNumId w:val="177"/>
  </w:num>
  <w:num w:numId="319" w16cid:durableId="370228351">
    <w:abstractNumId w:val="175"/>
  </w:num>
  <w:num w:numId="320" w16cid:durableId="2016102731">
    <w:abstractNumId w:val="68"/>
  </w:num>
  <w:num w:numId="321" w16cid:durableId="292754987">
    <w:abstractNumId w:val="481"/>
  </w:num>
  <w:num w:numId="322" w16cid:durableId="447436690">
    <w:abstractNumId w:val="202"/>
  </w:num>
  <w:num w:numId="323" w16cid:durableId="1388384230">
    <w:abstractNumId w:val="174"/>
  </w:num>
  <w:num w:numId="324" w16cid:durableId="2079865300">
    <w:abstractNumId w:val="38"/>
  </w:num>
  <w:num w:numId="325" w16cid:durableId="1356231781">
    <w:abstractNumId w:val="250"/>
  </w:num>
  <w:num w:numId="326" w16cid:durableId="142355987">
    <w:abstractNumId w:val="58"/>
  </w:num>
  <w:num w:numId="327" w16cid:durableId="26488164">
    <w:abstractNumId w:val="302"/>
  </w:num>
  <w:num w:numId="328" w16cid:durableId="2097090024">
    <w:abstractNumId w:val="417"/>
  </w:num>
  <w:num w:numId="329" w16cid:durableId="2033261134">
    <w:abstractNumId w:val="106"/>
  </w:num>
  <w:num w:numId="330" w16cid:durableId="134103647">
    <w:abstractNumId w:val="364"/>
  </w:num>
  <w:num w:numId="331" w16cid:durableId="1665477082">
    <w:abstractNumId w:val="482"/>
  </w:num>
  <w:num w:numId="332" w16cid:durableId="1682048433">
    <w:abstractNumId w:val="286"/>
  </w:num>
  <w:num w:numId="333" w16cid:durableId="1050424054">
    <w:abstractNumId w:val="79"/>
  </w:num>
  <w:num w:numId="334" w16cid:durableId="1264806261">
    <w:abstractNumId w:val="293"/>
  </w:num>
  <w:num w:numId="335" w16cid:durableId="466240793">
    <w:abstractNumId w:val="460"/>
  </w:num>
  <w:num w:numId="336" w16cid:durableId="1291670932">
    <w:abstractNumId w:val="85"/>
  </w:num>
  <w:num w:numId="337" w16cid:durableId="1361784420">
    <w:abstractNumId w:val="345"/>
  </w:num>
  <w:num w:numId="338" w16cid:durableId="383603637">
    <w:abstractNumId w:val="461"/>
  </w:num>
  <w:num w:numId="339" w16cid:durableId="2096314861">
    <w:abstractNumId w:val="478"/>
  </w:num>
  <w:num w:numId="340" w16cid:durableId="1017466829">
    <w:abstractNumId w:val="477"/>
  </w:num>
  <w:num w:numId="341" w16cid:durableId="254554948">
    <w:abstractNumId w:val="133"/>
  </w:num>
  <w:num w:numId="342" w16cid:durableId="1484850541">
    <w:abstractNumId w:val="468"/>
  </w:num>
  <w:num w:numId="343" w16cid:durableId="1645356493">
    <w:abstractNumId w:val="383"/>
  </w:num>
  <w:num w:numId="344" w16cid:durableId="845748026">
    <w:abstractNumId w:val="361"/>
  </w:num>
  <w:num w:numId="345" w16cid:durableId="751850933">
    <w:abstractNumId w:val="227"/>
  </w:num>
  <w:num w:numId="346" w16cid:durableId="335546520">
    <w:abstractNumId w:val="455"/>
  </w:num>
  <w:num w:numId="347" w16cid:durableId="460153490">
    <w:abstractNumId w:val="317"/>
  </w:num>
  <w:num w:numId="348" w16cid:durableId="1836795031">
    <w:abstractNumId w:val="376"/>
  </w:num>
  <w:num w:numId="349" w16cid:durableId="1328022189">
    <w:abstractNumId w:val="110"/>
  </w:num>
  <w:num w:numId="350" w16cid:durableId="131170065">
    <w:abstractNumId w:val="392"/>
  </w:num>
  <w:num w:numId="351" w16cid:durableId="1680811641">
    <w:abstractNumId w:val="48"/>
  </w:num>
  <w:num w:numId="352" w16cid:durableId="104927706">
    <w:abstractNumId w:val="185"/>
  </w:num>
  <w:num w:numId="353" w16cid:durableId="1821648313">
    <w:abstractNumId w:val="19"/>
  </w:num>
  <w:num w:numId="354" w16cid:durableId="1187792878">
    <w:abstractNumId w:val="358"/>
  </w:num>
  <w:num w:numId="355" w16cid:durableId="1292059389">
    <w:abstractNumId w:val="275"/>
  </w:num>
  <w:num w:numId="356" w16cid:durableId="2119064409">
    <w:abstractNumId w:val="155"/>
  </w:num>
  <w:num w:numId="357" w16cid:durableId="76287315">
    <w:abstractNumId w:val="131"/>
  </w:num>
  <w:num w:numId="358" w16cid:durableId="1859080749">
    <w:abstractNumId w:val="292"/>
  </w:num>
  <w:num w:numId="359" w16cid:durableId="984049914">
    <w:abstractNumId w:val="335"/>
  </w:num>
  <w:num w:numId="360" w16cid:durableId="874122148">
    <w:abstractNumId w:val="163"/>
  </w:num>
  <w:num w:numId="361" w16cid:durableId="1864440193">
    <w:abstractNumId w:val="318"/>
  </w:num>
  <w:num w:numId="362" w16cid:durableId="348794266">
    <w:abstractNumId w:val="99"/>
  </w:num>
  <w:num w:numId="363" w16cid:durableId="1899629587">
    <w:abstractNumId w:val="8"/>
  </w:num>
  <w:num w:numId="364" w16cid:durableId="1322075620">
    <w:abstractNumId w:val="422"/>
  </w:num>
  <w:num w:numId="365" w16cid:durableId="123357102">
    <w:abstractNumId w:val="428"/>
  </w:num>
  <w:num w:numId="366" w16cid:durableId="332270201">
    <w:abstractNumId w:val="149"/>
  </w:num>
  <w:num w:numId="367" w16cid:durableId="705329487">
    <w:abstractNumId w:val="408"/>
  </w:num>
  <w:num w:numId="368" w16cid:durableId="954869562">
    <w:abstractNumId w:val="107"/>
  </w:num>
  <w:num w:numId="369" w16cid:durableId="504904424">
    <w:abstractNumId w:val="21"/>
  </w:num>
  <w:num w:numId="370" w16cid:durableId="2078933956">
    <w:abstractNumId w:val="141"/>
  </w:num>
  <w:num w:numId="371" w16cid:durableId="1152329836">
    <w:abstractNumId w:val="472"/>
  </w:num>
  <w:num w:numId="372" w16cid:durableId="6256707">
    <w:abstractNumId w:val="474"/>
  </w:num>
  <w:num w:numId="373" w16cid:durableId="305627067">
    <w:abstractNumId w:val="466"/>
  </w:num>
  <w:num w:numId="374" w16cid:durableId="2069840011">
    <w:abstractNumId w:val="289"/>
  </w:num>
  <w:num w:numId="375" w16cid:durableId="296952485">
    <w:abstractNumId w:val="377"/>
  </w:num>
  <w:num w:numId="376" w16cid:durableId="1000936321">
    <w:abstractNumId w:val="471"/>
  </w:num>
  <w:num w:numId="377" w16cid:durableId="642271675">
    <w:abstractNumId w:val="485"/>
    <w:lvlOverride w:ilvl="0">
      <w:startOverride w:val="2"/>
    </w:lvlOverride>
  </w:num>
  <w:num w:numId="378" w16cid:durableId="1149979838">
    <w:abstractNumId w:val="424"/>
  </w:num>
  <w:num w:numId="379" w16cid:durableId="329212344">
    <w:abstractNumId w:val="354"/>
  </w:num>
  <w:num w:numId="380" w16cid:durableId="220747895">
    <w:abstractNumId w:val="126"/>
  </w:num>
  <w:num w:numId="381" w16cid:durableId="589313246">
    <w:abstractNumId w:val="216"/>
  </w:num>
  <w:num w:numId="382" w16cid:durableId="1793672744">
    <w:abstractNumId w:val="420"/>
  </w:num>
  <w:num w:numId="383" w16cid:durableId="579947971">
    <w:abstractNumId w:val="166"/>
  </w:num>
  <w:num w:numId="384" w16cid:durableId="825052534">
    <w:abstractNumId w:val="1"/>
  </w:num>
  <w:num w:numId="385" w16cid:durableId="1870216196">
    <w:abstractNumId w:val="411"/>
  </w:num>
  <w:num w:numId="386" w16cid:durableId="393242929">
    <w:abstractNumId w:val="198"/>
  </w:num>
  <w:num w:numId="387" w16cid:durableId="624695678">
    <w:abstractNumId w:val="258"/>
  </w:num>
  <w:num w:numId="388" w16cid:durableId="1300959177">
    <w:abstractNumId w:val="88"/>
  </w:num>
  <w:num w:numId="389" w16cid:durableId="170683303">
    <w:abstractNumId w:val="217"/>
  </w:num>
  <w:num w:numId="390" w16cid:durableId="1860662791">
    <w:abstractNumId w:val="144"/>
  </w:num>
  <w:num w:numId="391" w16cid:durableId="1819959498">
    <w:abstractNumId w:val="257"/>
  </w:num>
  <w:num w:numId="392" w16cid:durableId="1828551332">
    <w:abstractNumId w:val="0"/>
  </w:num>
  <w:num w:numId="393" w16cid:durableId="422456661">
    <w:abstractNumId w:val="429"/>
  </w:num>
  <w:num w:numId="394" w16cid:durableId="1549488669">
    <w:abstractNumId w:val="326"/>
  </w:num>
  <w:num w:numId="395" w16cid:durableId="1152404234">
    <w:abstractNumId w:val="157"/>
  </w:num>
  <w:num w:numId="396" w16cid:durableId="1907448805">
    <w:abstractNumId w:val="101"/>
  </w:num>
  <w:num w:numId="397" w16cid:durableId="1869948892">
    <w:abstractNumId w:val="121"/>
  </w:num>
  <w:num w:numId="398" w16cid:durableId="750784408">
    <w:abstractNumId w:val="412"/>
  </w:num>
  <w:num w:numId="399" w16cid:durableId="876621941">
    <w:abstractNumId w:val="430"/>
  </w:num>
  <w:num w:numId="400" w16cid:durableId="100034157">
    <w:abstractNumId w:val="116"/>
  </w:num>
  <w:num w:numId="401" w16cid:durableId="1550798251">
    <w:abstractNumId w:val="199"/>
  </w:num>
  <w:num w:numId="402" w16cid:durableId="316806419">
    <w:abstractNumId w:val="393"/>
  </w:num>
  <w:num w:numId="403" w16cid:durableId="794253367">
    <w:abstractNumId w:val="181"/>
  </w:num>
  <w:num w:numId="404" w16cid:durableId="1390419028">
    <w:abstractNumId w:val="28"/>
  </w:num>
  <w:num w:numId="405" w16cid:durableId="1175074599">
    <w:abstractNumId w:val="409"/>
  </w:num>
  <w:num w:numId="406" w16cid:durableId="77754475">
    <w:abstractNumId w:val="75"/>
  </w:num>
  <w:num w:numId="407" w16cid:durableId="1184054547">
    <w:abstractNumId w:val="63"/>
  </w:num>
  <w:num w:numId="408" w16cid:durableId="385377787">
    <w:abstractNumId w:val="256"/>
  </w:num>
  <w:num w:numId="409" w16cid:durableId="381514920">
    <w:abstractNumId w:val="148"/>
  </w:num>
  <w:num w:numId="410" w16cid:durableId="1162087469">
    <w:abstractNumId w:val="190"/>
  </w:num>
  <w:num w:numId="411" w16cid:durableId="134109980">
    <w:abstractNumId w:val="247"/>
  </w:num>
  <w:num w:numId="412" w16cid:durableId="1679387496">
    <w:abstractNumId w:val="473"/>
  </w:num>
  <w:num w:numId="413" w16cid:durableId="1013187967">
    <w:abstractNumId w:val="284"/>
  </w:num>
  <w:num w:numId="414" w16cid:durableId="1477143746">
    <w:abstractNumId w:val="39"/>
  </w:num>
  <w:num w:numId="415" w16cid:durableId="1171068286">
    <w:abstractNumId w:val="69"/>
  </w:num>
  <w:num w:numId="416" w16cid:durableId="1723361147">
    <w:abstractNumId w:val="241"/>
  </w:num>
  <w:num w:numId="417" w16cid:durableId="1496409823">
    <w:abstractNumId w:val="74"/>
  </w:num>
  <w:num w:numId="418" w16cid:durableId="198661945">
    <w:abstractNumId w:val="328"/>
  </w:num>
  <w:num w:numId="419" w16cid:durableId="496656598">
    <w:abstractNumId w:val="195"/>
  </w:num>
  <w:num w:numId="420" w16cid:durableId="1323388229">
    <w:abstractNumId w:val="391"/>
  </w:num>
  <w:num w:numId="421" w16cid:durableId="1595093885">
    <w:abstractNumId w:val="42"/>
  </w:num>
  <w:num w:numId="422" w16cid:durableId="1869760334">
    <w:abstractNumId w:val="423"/>
  </w:num>
  <w:num w:numId="423" w16cid:durableId="1459450424">
    <w:abstractNumId w:val="321"/>
  </w:num>
  <w:num w:numId="424" w16cid:durableId="36206395">
    <w:abstractNumId w:val="122"/>
  </w:num>
  <w:num w:numId="425" w16cid:durableId="1515729106">
    <w:abstractNumId w:val="447"/>
  </w:num>
  <w:num w:numId="426" w16cid:durableId="1448621580">
    <w:abstractNumId w:val="142"/>
  </w:num>
  <w:num w:numId="427" w16cid:durableId="600920957">
    <w:abstractNumId w:val="76"/>
  </w:num>
  <w:num w:numId="428" w16cid:durableId="820773466">
    <w:abstractNumId w:val="82"/>
  </w:num>
  <w:num w:numId="429" w16cid:durableId="2006665331">
    <w:abstractNumId w:val="395"/>
  </w:num>
  <w:num w:numId="430" w16cid:durableId="67310250">
    <w:abstractNumId w:val="211"/>
  </w:num>
  <w:num w:numId="431" w16cid:durableId="1005398893">
    <w:abstractNumId w:val="158"/>
  </w:num>
  <w:num w:numId="432" w16cid:durableId="1983459350">
    <w:abstractNumId w:val="204"/>
  </w:num>
  <w:num w:numId="433" w16cid:durableId="1551922795">
    <w:abstractNumId w:val="452"/>
  </w:num>
  <w:num w:numId="434" w16cid:durableId="1247036228">
    <w:abstractNumId w:val="230"/>
  </w:num>
  <w:num w:numId="435" w16cid:durableId="644311350">
    <w:abstractNumId w:val="271"/>
  </w:num>
  <w:num w:numId="436" w16cid:durableId="2107653936">
    <w:abstractNumId w:val="186"/>
  </w:num>
  <w:num w:numId="437" w16cid:durableId="1596085908">
    <w:abstractNumId w:val="379"/>
  </w:num>
  <w:num w:numId="438" w16cid:durableId="279533859">
    <w:abstractNumId w:val="143"/>
  </w:num>
  <w:num w:numId="439" w16cid:durableId="1918634389">
    <w:abstractNumId w:val="374"/>
  </w:num>
  <w:num w:numId="440" w16cid:durableId="1189486360">
    <w:abstractNumId w:val="339"/>
  </w:num>
  <w:num w:numId="441" w16cid:durableId="595526503">
    <w:abstractNumId w:val="35"/>
  </w:num>
  <w:num w:numId="442" w16cid:durableId="1205366597">
    <w:abstractNumId w:val="182"/>
    <w:lvlOverride w:ilvl="0">
      <w:startOverride w:val="6"/>
    </w:lvlOverride>
  </w:num>
  <w:num w:numId="443" w16cid:durableId="1712727946">
    <w:abstractNumId w:val="336"/>
  </w:num>
  <w:num w:numId="444" w16cid:durableId="1628202392">
    <w:abstractNumId w:val="245"/>
  </w:num>
  <w:num w:numId="445" w16cid:durableId="1172795916">
    <w:abstractNumId w:val="254"/>
  </w:num>
  <w:num w:numId="446" w16cid:durableId="1166356998">
    <w:abstractNumId w:val="54"/>
  </w:num>
  <w:num w:numId="447" w16cid:durableId="247925178">
    <w:abstractNumId w:val="325"/>
  </w:num>
  <w:num w:numId="448" w16cid:durableId="358630029">
    <w:abstractNumId w:val="384"/>
  </w:num>
  <w:num w:numId="449" w16cid:durableId="339894005">
    <w:abstractNumId w:val="309"/>
  </w:num>
  <w:num w:numId="450" w16cid:durableId="1820537863">
    <w:abstractNumId w:val="169"/>
  </w:num>
  <w:num w:numId="451" w16cid:durableId="1475903207">
    <w:abstractNumId w:val="150"/>
    <w:lvlOverride w:ilvl="0">
      <w:startOverride w:val="4"/>
    </w:lvlOverride>
  </w:num>
  <w:num w:numId="452" w16cid:durableId="1817144648">
    <w:abstractNumId w:val="139"/>
  </w:num>
  <w:num w:numId="453" w16cid:durableId="1859731514">
    <w:abstractNumId w:val="179"/>
  </w:num>
  <w:num w:numId="454" w16cid:durableId="231237834">
    <w:abstractNumId w:val="236"/>
  </w:num>
  <w:num w:numId="455" w16cid:durableId="192621697">
    <w:abstractNumId w:val="220"/>
  </w:num>
  <w:num w:numId="456" w16cid:durableId="107896835">
    <w:abstractNumId w:val="14"/>
  </w:num>
  <w:num w:numId="457" w16cid:durableId="350423316">
    <w:abstractNumId w:val="43"/>
  </w:num>
  <w:num w:numId="458" w16cid:durableId="1071847717">
    <w:abstractNumId w:val="444"/>
  </w:num>
  <w:num w:numId="459" w16cid:durableId="840004599">
    <w:abstractNumId w:val="261"/>
  </w:num>
  <w:num w:numId="460" w16cid:durableId="1905019841">
    <w:abstractNumId w:val="45"/>
  </w:num>
  <w:num w:numId="461" w16cid:durableId="1207135245">
    <w:abstractNumId w:val="404"/>
  </w:num>
  <w:num w:numId="462" w16cid:durableId="1614901103">
    <w:abstractNumId w:val="37"/>
  </w:num>
  <w:num w:numId="463" w16cid:durableId="1635135906">
    <w:abstractNumId w:val="229"/>
  </w:num>
  <w:num w:numId="464" w16cid:durableId="1425764072">
    <w:abstractNumId w:val="367"/>
  </w:num>
  <w:num w:numId="465" w16cid:durableId="1107458491">
    <w:abstractNumId w:val="9"/>
  </w:num>
  <w:num w:numId="466" w16cid:durableId="1982801956">
    <w:abstractNumId w:val="265"/>
  </w:num>
  <w:num w:numId="467" w16cid:durableId="1251233408">
    <w:abstractNumId w:val="53"/>
  </w:num>
  <w:num w:numId="468" w16cid:durableId="1668557207">
    <w:abstractNumId w:val="315"/>
  </w:num>
  <w:num w:numId="469" w16cid:durableId="1921787593">
    <w:abstractNumId w:val="324"/>
  </w:num>
  <w:num w:numId="470" w16cid:durableId="2079135467">
    <w:abstractNumId w:val="193"/>
  </w:num>
  <w:num w:numId="471" w16cid:durableId="742877900">
    <w:abstractNumId w:val="442"/>
  </w:num>
  <w:num w:numId="472" w16cid:durableId="2141410615">
    <w:abstractNumId w:val="316"/>
  </w:num>
  <w:num w:numId="473" w16cid:durableId="1767723710">
    <w:abstractNumId w:val="465"/>
    <w:lvlOverride w:ilvl="0">
      <w:startOverride w:val="2"/>
    </w:lvlOverride>
  </w:num>
  <w:num w:numId="474" w16cid:durableId="1014379">
    <w:abstractNumId w:val="189"/>
  </w:num>
  <w:num w:numId="475" w16cid:durableId="1906640618">
    <w:abstractNumId w:val="187"/>
  </w:num>
  <w:num w:numId="476" w16cid:durableId="1893078232">
    <w:abstractNumId w:val="401"/>
  </w:num>
  <w:num w:numId="477" w16cid:durableId="1468623302">
    <w:abstractNumId w:val="287"/>
  </w:num>
  <w:num w:numId="478" w16cid:durableId="575552556">
    <w:abstractNumId w:val="385"/>
  </w:num>
  <w:num w:numId="479" w16cid:durableId="672994512">
    <w:abstractNumId w:val="176"/>
  </w:num>
  <w:num w:numId="480" w16cid:durableId="1351300661">
    <w:abstractNumId w:val="184"/>
  </w:num>
  <w:num w:numId="481" w16cid:durableId="1823889615">
    <w:abstractNumId w:val="310"/>
  </w:num>
  <w:num w:numId="482" w16cid:durableId="194969753">
    <w:abstractNumId w:val="95"/>
  </w:num>
  <w:num w:numId="483" w16cid:durableId="700515154">
    <w:abstractNumId w:val="467"/>
  </w:num>
  <w:num w:numId="484" w16cid:durableId="1176920472">
    <w:abstractNumId w:val="80"/>
  </w:num>
  <w:num w:numId="485" w16cid:durableId="1189375765">
    <w:abstractNumId w:val="348"/>
  </w:num>
  <w:num w:numId="486" w16cid:durableId="469984932">
    <w:abstractNumId w:val="4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6421F"/>
    <w:rsid w:val="000B13EA"/>
    <w:rsid w:val="000B7624"/>
    <w:rsid w:val="000E45F3"/>
    <w:rsid w:val="000F32B8"/>
    <w:rsid w:val="001522A2"/>
    <w:rsid w:val="001B3EFE"/>
    <w:rsid w:val="001C4547"/>
    <w:rsid w:val="00295872"/>
    <w:rsid w:val="002A02A0"/>
    <w:rsid w:val="002E05F4"/>
    <w:rsid w:val="003041BD"/>
    <w:rsid w:val="00352063"/>
    <w:rsid w:val="00395361"/>
    <w:rsid w:val="003D52E3"/>
    <w:rsid w:val="003E043A"/>
    <w:rsid w:val="003F304F"/>
    <w:rsid w:val="00425CCD"/>
    <w:rsid w:val="004C13FE"/>
    <w:rsid w:val="004C32F1"/>
    <w:rsid w:val="005541A1"/>
    <w:rsid w:val="00557634"/>
    <w:rsid w:val="00594434"/>
    <w:rsid w:val="005B125C"/>
    <w:rsid w:val="005D3C87"/>
    <w:rsid w:val="005F22C3"/>
    <w:rsid w:val="00610DE0"/>
    <w:rsid w:val="00622DD9"/>
    <w:rsid w:val="006515C4"/>
    <w:rsid w:val="00651A35"/>
    <w:rsid w:val="006675FC"/>
    <w:rsid w:val="00682F10"/>
    <w:rsid w:val="00694A8D"/>
    <w:rsid w:val="006C27CC"/>
    <w:rsid w:val="006E1324"/>
    <w:rsid w:val="0072403E"/>
    <w:rsid w:val="00736C56"/>
    <w:rsid w:val="0074453C"/>
    <w:rsid w:val="00762B63"/>
    <w:rsid w:val="00783C71"/>
    <w:rsid w:val="00785169"/>
    <w:rsid w:val="007D1306"/>
    <w:rsid w:val="007E2A71"/>
    <w:rsid w:val="00813D30"/>
    <w:rsid w:val="0082691A"/>
    <w:rsid w:val="00830B98"/>
    <w:rsid w:val="00867CB3"/>
    <w:rsid w:val="00891F12"/>
    <w:rsid w:val="008A584E"/>
    <w:rsid w:val="009D5A6E"/>
    <w:rsid w:val="00A04F63"/>
    <w:rsid w:val="00A33199"/>
    <w:rsid w:val="00A36425"/>
    <w:rsid w:val="00A444D8"/>
    <w:rsid w:val="00AC3185"/>
    <w:rsid w:val="00AF4F47"/>
    <w:rsid w:val="00B0043B"/>
    <w:rsid w:val="00B60CD9"/>
    <w:rsid w:val="00B972E1"/>
    <w:rsid w:val="00BB31CA"/>
    <w:rsid w:val="00BC49FF"/>
    <w:rsid w:val="00BE1B0A"/>
    <w:rsid w:val="00C135D4"/>
    <w:rsid w:val="00C26950"/>
    <w:rsid w:val="00C27A1C"/>
    <w:rsid w:val="00C33AC4"/>
    <w:rsid w:val="00C81DD4"/>
    <w:rsid w:val="00CD1C2F"/>
    <w:rsid w:val="00CE34F7"/>
    <w:rsid w:val="00CF5166"/>
    <w:rsid w:val="00D152AD"/>
    <w:rsid w:val="00D54CDE"/>
    <w:rsid w:val="00D6557C"/>
    <w:rsid w:val="00D76D30"/>
    <w:rsid w:val="00D77BE1"/>
    <w:rsid w:val="00E363B1"/>
    <w:rsid w:val="00E54C02"/>
    <w:rsid w:val="00E710B4"/>
    <w:rsid w:val="00ED39C9"/>
    <w:rsid w:val="00EE03F0"/>
    <w:rsid w:val="00EE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53A0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3F30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F30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30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3F30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3F30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3F30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3F304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3F304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04F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3F304F"/>
    <w:rPr>
      <w:i/>
      <w:iCs/>
    </w:rPr>
  </w:style>
  <w:style w:type="character" w:customStyle="1" w:styleId="align-middle">
    <w:name w:val="align-middle"/>
    <w:basedOn w:val="Fuentedeprrafopredeter"/>
    <w:rsid w:val="003F304F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F3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F304F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3F304F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Fuentedeprrafopredeter"/>
    <w:rsid w:val="003F304F"/>
  </w:style>
  <w:style w:type="character" w:customStyle="1" w:styleId="hljs-selector-tag">
    <w:name w:val="hljs-selector-tag"/>
    <w:basedOn w:val="Fuentedeprrafopredeter"/>
    <w:rsid w:val="003F304F"/>
  </w:style>
  <w:style w:type="character" w:customStyle="1" w:styleId="hljs-title">
    <w:name w:val="hljs-title"/>
    <w:basedOn w:val="Fuentedeprrafopredeter"/>
    <w:rsid w:val="003F304F"/>
  </w:style>
  <w:style w:type="character" w:customStyle="1" w:styleId="hljs-params">
    <w:name w:val="hljs-params"/>
    <w:basedOn w:val="Fuentedeprrafopredeter"/>
    <w:rsid w:val="003F304F"/>
  </w:style>
  <w:style w:type="character" w:customStyle="1" w:styleId="ms-05">
    <w:name w:val="ms-0.5"/>
    <w:basedOn w:val="Fuentedeprrafopredeter"/>
    <w:rsid w:val="003F304F"/>
  </w:style>
  <w:style w:type="character" w:customStyle="1" w:styleId="hljs-regexp">
    <w:name w:val="hljs-regexp"/>
    <w:basedOn w:val="Fuentedeprrafopredeter"/>
    <w:rsid w:val="003F304F"/>
  </w:style>
  <w:style w:type="character" w:customStyle="1" w:styleId="hljs-type">
    <w:name w:val="hljs-type"/>
    <w:basedOn w:val="Fuentedeprrafopredeter"/>
    <w:rsid w:val="003F304F"/>
  </w:style>
  <w:style w:type="character" w:customStyle="1" w:styleId="hljs-selector-attr">
    <w:name w:val="hljs-selector-attr"/>
    <w:basedOn w:val="Fuentedeprrafopredeter"/>
    <w:rsid w:val="003F304F"/>
  </w:style>
  <w:style w:type="character" w:customStyle="1" w:styleId="hljs-selector-class">
    <w:name w:val="hljs-selector-class"/>
    <w:basedOn w:val="Fuentedeprrafopredeter"/>
    <w:rsid w:val="003F304F"/>
  </w:style>
  <w:style w:type="character" w:customStyle="1" w:styleId="hljs-operator">
    <w:name w:val="hljs-operator"/>
    <w:basedOn w:val="Fuentedeprrafopredeter"/>
    <w:rsid w:val="003F304F"/>
  </w:style>
  <w:style w:type="character" w:customStyle="1" w:styleId="hljs-emphasis">
    <w:name w:val="hljs-emphasis"/>
    <w:basedOn w:val="Fuentedeprrafopredeter"/>
    <w:rsid w:val="003F304F"/>
  </w:style>
  <w:style w:type="character" w:customStyle="1" w:styleId="hljs-bullet">
    <w:name w:val="hljs-bullet"/>
    <w:basedOn w:val="Fuentedeprrafopredeter"/>
    <w:rsid w:val="003F304F"/>
  </w:style>
  <w:style w:type="character" w:customStyle="1" w:styleId="hljs-deletion">
    <w:name w:val="hljs-deletion"/>
    <w:basedOn w:val="Fuentedeprrafopredeter"/>
    <w:rsid w:val="003F304F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3F304F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3F304F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3F304F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3F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25</Pages>
  <Words>6480</Words>
  <Characters>39273</Characters>
  <Application>Microsoft Office Word</Application>
  <DocSecurity>0</DocSecurity>
  <Lines>835</Lines>
  <Paragraphs>363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21</cp:revision>
  <dcterms:created xsi:type="dcterms:W3CDTF">2025-11-04T18:33:00Z</dcterms:created>
  <dcterms:modified xsi:type="dcterms:W3CDTF">2026-02-08T21:38:00Z</dcterms:modified>
</cp:coreProperties>
</file>